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05" w:rsidRDefault="00D36451">
      <w:pPr>
        <w:spacing w:after="0" w:line="408" w:lineRule="auto"/>
        <w:ind w:left="120"/>
        <w:jc w:val="center"/>
      </w:pPr>
      <w:bookmarkStart w:id="0" w:name="block-5101189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C7E05" w:rsidRDefault="00D364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озерского городского округа</w:t>
      </w:r>
      <w:r>
        <w:rPr>
          <w:sz w:val="28"/>
        </w:rPr>
        <w:br/>
      </w:r>
      <w:bookmarkStart w:id="1" w:name="6aa128e2-ef08-47b9-a55d-8964df1e2eb4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C7E05" w:rsidRDefault="00D36451">
      <w:pPr>
        <w:spacing w:after="0" w:line="408" w:lineRule="auto"/>
        <w:ind w:left="120"/>
        <w:jc w:val="center"/>
      </w:pP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"Средняя общеобразовательная школа №38"</w:t>
      </w:r>
      <w:bookmarkEnd w:id="2"/>
    </w:p>
    <w:p w:rsidR="009C7E05" w:rsidRDefault="00D364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38</w:t>
      </w:r>
    </w:p>
    <w:p w:rsidR="009C7E05" w:rsidRDefault="009C7E05">
      <w:pPr>
        <w:spacing w:after="0"/>
        <w:ind w:left="120"/>
      </w:pPr>
    </w:p>
    <w:p w:rsidR="009C7E05" w:rsidRDefault="009C7E05">
      <w:pPr>
        <w:spacing w:after="0"/>
        <w:ind w:left="120"/>
      </w:pPr>
    </w:p>
    <w:p w:rsidR="009C7E05" w:rsidRDefault="009C7E05">
      <w:pPr>
        <w:spacing w:after="0"/>
        <w:ind w:left="120"/>
      </w:pPr>
    </w:p>
    <w:p w:rsidR="009C7E05" w:rsidRDefault="009C7E0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364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64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364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64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 Приходько</w:t>
            </w:r>
          </w:p>
          <w:p w:rsidR="004E6975" w:rsidRDefault="006712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3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«20» июня   2025 г.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71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64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64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D364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64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Ю.С. Акелина</w:t>
            </w:r>
          </w:p>
          <w:p w:rsidR="004E6975" w:rsidRDefault="002A4A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364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64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D3645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64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45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1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64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64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64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64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С.И. Васильева</w:t>
            </w:r>
          </w:p>
          <w:p w:rsidR="002A4A1A" w:rsidRPr="00023AB1" w:rsidRDefault="002A4A1A" w:rsidP="002A4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023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02-17/____ </w:t>
            </w:r>
          </w:p>
          <w:p w:rsidR="000E6D86" w:rsidRDefault="006712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364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64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D3645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64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45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364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71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E05" w:rsidRDefault="009C7E05">
      <w:pPr>
        <w:spacing w:after="0"/>
        <w:ind w:left="120"/>
      </w:pPr>
    </w:p>
    <w:p w:rsidR="009C7E05" w:rsidRDefault="009C7E05">
      <w:pPr>
        <w:spacing w:after="0"/>
        <w:ind w:left="120"/>
      </w:pPr>
    </w:p>
    <w:p w:rsidR="009C7E05" w:rsidRDefault="009C7E05">
      <w:pPr>
        <w:spacing w:after="0"/>
        <w:ind w:left="120"/>
      </w:pPr>
    </w:p>
    <w:p w:rsidR="009C7E05" w:rsidRDefault="009C7E05">
      <w:pPr>
        <w:spacing w:after="0"/>
        <w:ind w:left="120"/>
      </w:pPr>
    </w:p>
    <w:p w:rsidR="009C7E05" w:rsidRDefault="009C7E05">
      <w:pPr>
        <w:spacing w:after="0"/>
        <w:ind w:left="120"/>
      </w:pPr>
    </w:p>
    <w:p w:rsidR="009C7E05" w:rsidRDefault="00D364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7E05" w:rsidRDefault="00D364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6692993)</w:t>
      </w:r>
    </w:p>
    <w:p w:rsidR="009C7E05" w:rsidRDefault="009C7E05">
      <w:pPr>
        <w:spacing w:after="0"/>
        <w:ind w:left="120"/>
        <w:jc w:val="center"/>
      </w:pPr>
    </w:p>
    <w:p w:rsidR="009C7E05" w:rsidRDefault="00D3645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«Информатика» (базовый уровень)</w:t>
      </w:r>
    </w:p>
    <w:p w:rsidR="009C7E05" w:rsidRDefault="00D3645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 – 11 классов </w:t>
      </w:r>
    </w:p>
    <w:p w:rsidR="009C7E05" w:rsidRDefault="009C7E05">
      <w:pPr>
        <w:spacing w:after="0"/>
        <w:ind w:left="120"/>
        <w:jc w:val="center"/>
      </w:pPr>
    </w:p>
    <w:p w:rsidR="009C7E05" w:rsidRDefault="009C7E05">
      <w:pPr>
        <w:spacing w:after="0"/>
        <w:ind w:left="120"/>
        <w:jc w:val="center"/>
      </w:pPr>
    </w:p>
    <w:p w:rsidR="009C7E05" w:rsidRDefault="009C7E05">
      <w:pPr>
        <w:spacing w:after="0"/>
        <w:ind w:left="120"/>
        <w:jc w:val="center"/>
      </w:pPr>
    </w:p>
    <w:p w:rsidR="009C7E05" w:rsidRDefault="009C7E05">
      <w:pPr>
        <w:spacing w:after="0"/>
        <w:ind w:left="120"/>
        <w:jc w:val="center"/>
      </w:pPr>
    </w:p>
    <w:p w:rsidR="009C7E05" w:rsidRDefault="009C7E05">
      <w:pPr>
        <w:spacing w:after="0"/>
        <w:ind w:left="120"/>
        <w:jc w:val="center"/>
      </w:pPr>
    </w:p>
    <w:p w:rsidR="009C7E05" w:rsidRDefault="009C7E05">
      <w:pPr>
        <w:spacing w:after="0"/>
        <w:ind w:left="120"/>
        <w:jc w:val="center"/>
      </w:pPr>
    </w:p>
    <w:p w:rsidR="009C7E05" w:rsidRDefault="009C7E05">
      <w:pPr>
        <w:spacing w:after="0"/>
        <w:ind w:left="120"/>
        <w:jc w:val="center"/>
      </w:pPr>
    </w:p>
    <w:p w:rsidR="009C7E05" w:rsidRDefault="00D36451" w:rsidP="002A4A1A">
      <w:pPr>
        <w:spacing w:after="0"/>
        <w:jc w:val="center"/>
      </w:pPr>
      <w:bookmarkStart w:id="3" w:name="aa5b1ab4-1ac3-4a92-b585-5aabbfc8fde5"/>
      <w:r>
        <w:rPr>
          <w:rFonts w:ascii="Times New Roman" w:hAnsi="Times New Roman"/>
          <w:b/>
          <w:color w:val="000000"/>
          <w:sz w:val="28"/>
        </w:rPr>
        <w:t>ОЗЕРСК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9C7E05" w:rsidRPr="0049574A" w:rsidRDefault="009C7E05">
      <w:pPr>
        <w:rPr>
          <w:lang w:val="ru-RU"/>
        </w:rPr>
        <w:sectPr w:rsidR="009C7E05" w:rsidRPr="0049574A">
          <w:pgSz w:w="11906" w:h="16383"/>
          <w:pgMar w:top="1134" w:right="850" w:bottom="1134" w:left="1701" w:header="720" w:footer="720" w:gutter="0"/>
          <w:cols w:space="720"/>
        </w:sectPr>
      </w:pPr>
    </w:p>
    <w:p w:rsidR="009C7E05" w:rsidRDefault="00D36451" w:rsidP="0049574A">
      <w:pPr>
        <w:spacing w:after="0" w:line="264" w:lineRule="auto"/>
        <w:jc w:val="both"/>
      </w:pPr>
      <w:bookmarkStart w:id="5" w:name="block-510119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сущность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междисциплинарный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 информатики и информационной деятельности.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Они включают в себя: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предмета, ключевых вопросов и основных составляющих элементов изучаемой предметной области;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решать типовые практические задачи, характерные для использования методов и инструментария данной предметной области;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рамок изучаемой предметной области, ограниченности методов и инструментов, типичных связей с другими областями знания.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связи с этим изучение информатики в 10 – 11 классах должно обеспечить: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C7E05" w:rsidRDefault="00D36451">
      <w:pPr>
        <w:spacing w:after="0" w:line="264" w:lineRule="auto"/>
        <w:ind w:firstLine="600"/>
        <w:jc w:val="both"/>
      </w:pPr>
      <w:bookmarkStart w:id="6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proofErr w:type="gramEnd"/>
    </w:p>
    <w:p w:rsidR="009C7E05" w:rsidRDefault="009C7E05">
      <w:pPr>
        <w:sectPr w:rsidR="009C7E05">
          <w:pgSz w:w="11906" w:h="16383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after="0" w:line="264" w:lineRule="auto"/>
        <w:ind w:left="120"/>
        <w:jc w:val="both"/>
      </w:pPr>
      <w:bookmarkStart w:id="7" w:name="block-510119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Принципы работы компьютера.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Персональный компьютер.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 конфигурации компьютера в зависимости от решаемых задач.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Параллельные вычисления.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Многопроцессорные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Суперкомпьютеры. Микроконтроллеры. Роботизированные производства.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Программное обеспечение компьютеров.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программного обеспечения и их назначение.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программного обеспечения мобильных устройств.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Операционная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системном администрировании.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Инсталляция и деинсталляция программного обеспечения.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Файловая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Поиск в файловой системе.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Организация хранения и обработки данных с использованием интернет-сервисов, облачных технологий и мобильных устройств.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Прикладные компьютерные программы для решения типовых задач по выбранной специализации.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Системы автоматизированного проектирования.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Программное обеспечение.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Лицензирование программного обеспечения и цифровых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Проприетарное и свободное программное обеспечение.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Коммерческое и некоммерческое использование программного обеспечения и цифровых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Информация, данные и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Универсальность дискретного представления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Двоичное кодирование.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Равномерные и неравномерные коды.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Условие Фано. Подходы к измерению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Информационные процессы.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Передача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Источник, приёмник, канал связи, сигнал, кодирование.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Скорость передачи данных по каналу связи.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Хранение информации, объём памяти.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Обработка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обработки информации: получение нового содержания, изменение формы представления информации. </w:t>
      </w:r>
      <w:proofErr w:type="gramStart"/>
      <w:r>
        <w:rPr>
          <w:rFonts w:ascii="Times New Roman" w:hAnsi="Times New Roman"/>
          <w:color w:val="000000"/>
          <w:sz w:val="28"/>
        </w:rPr>
        <w:t>Поиск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информации и информационных процессов в окружающем мире.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Системы управления.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Управление как информационный процесс.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Обратная связь.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Системы счисления.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Развёрнутая запись целых и дробных чисел в позиционных системах счисления.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Свойства позиционной записи числа: количество цифр в записи, признак делимости числа на основание системы счисления. </w:t>
      </w:r>
      <w:proofErr w:type="gramStart"/>
      <w:r>
        <w:rPr>
          <w:rFonts w:ascii="Times New Roman" w:hAnsi="Times New Roman"/>
          <w:color w:val="000000"/>
          <w:sz w:val="28"/>
        </w:rPr>
        <w:t>Алгоритм перевода целого числа из P-ичной системы счисления в десятичную.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Алгоритм перевода конечной P-ичной дроби в десятичную.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Алгоритм перевода целого числа из десятичной системы счисления в P-ичную.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Двоичная, восьмеричная и шестнадцатеричная системы счисления, перевод чисел между этими системами.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Арифметические операции в позиционных системах счисления.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целых и вещественных чисел в памяти компьютера.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Кодирование текстов.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Кодировка ASCII.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Однобайтные кодировки.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Стандарт UNICODE.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Кодировка UTF-8.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Определение информационного объёма текстовых сообщений.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Кодирование изображений.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Оценка информационного объёма растрового графического изображения при заданном разрешении и глубине кодирования цвета.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Кодирование звука.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Алгебра логики.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Высказывания. Логические операции.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Таблицы истинности логических операций «дизъюнкция», «конъюнкция», «инверсия», «импликация», «эквиваленция». </w:t>
      </w:r>
      <w:proofErr w:type="gramStart"/>
      <w:r>
        <w:rPr>
          <w:rFonts w:ascii="Times New Roman" w:hAnsi="Times New Roman"/>
          <w:color w:val="000000"/>
          <w:sz w:val="28"/>
        </w:rPr>
        <w:t>Логические выражения.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Вычисление логического значения составного высказывания при известных значениях входящих в него элементарных высказываний.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Таблицы истинности логических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Логические операции и операции над множествами.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Примеры законов алгебры логики.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Эквивалентные преобразования логических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Логические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Построение логического выражения с данной таблицей истинности.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Логические элементы компьютера.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Триггер. 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Текстовый процессор.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Редактирование и форматирование.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Проверка орфографии и грамматики.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Средства поиска и автозамены в текстовом процессоре.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стилей.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Структурированные текстовые документы.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Сноски, оглавление.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Облачные сервисы.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Коллективная работа с документом.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рецензирования в текстовых процессорах.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Деловая переписка.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Реферат. Правила цитирования источников и оформления библиографических ссылок.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Оформление списка литературы.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Графический редактор.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Обработка графических объектов.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Растровая и векторная графика.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Форматы графических файлов.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мультимедийных онлайн-сервисов для разработки презентаций проектных работ.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  <w:proofErr w:type="gramEnd"/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Сетевые протоколы.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Сеть Интернет. Адресация в сети Интернет. Система доменных имён.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Веб-сайт.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Веб-страница.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Взаимодействие браузера с веб-сервером.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Динамические страницы.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Разработка интернет-приложений (сайтов).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Сетевое хранение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Государственные электронные сервисы и услуги.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сети – организация коллективного взаимодействия и обмена данными.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Сетевой этикет: правила поведения в киберпространстве. </w:t>
      </w:r>
      <w:proofErr w:type="gramStart"/>
      <w:r>
        <w:rPr>
          <w:rFonts w:ascii="Times New Roman" w:hAnsi="Times New Roman"/>
          <w:color w:val="000000"/>
          <w:sz w:val="28"/>
        </w:rPr>
        <w:t>Проблема подлинности полученной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Открытые образовательные ресурсы.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проблемы защиты информации и информационной безопасности.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Средства защиты информации в компьютерах, компьютерных сетях и автоматизированных информационных системах.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>безопасности.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Вредоносное программное обеспечение и способы борьбы с ним.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Антивирусные программы.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Организация личного архива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Резервное копирование.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Парольная защита архива.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Информационные ресурсы.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Цифровая экономика.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Информационная культура.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 и моделирование.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Цели моделирования.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Соответствие модели моделируемому объекту или процессу.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Формализация прикладных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графов.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Дискретные игры двух игроков с полной информацией.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Построение дерева перебора вариантов, описание стратегии игры в табличной форме.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Выигрышные стратегии.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Определение исходных данных, при которых алгоритм может дать требуемый результат.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Этапы решения задач на компьютере.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Язык программирования (Паскаль, Python, Java, C++, C#).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конструкции языка программирования.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Типы данных: целочисленные, вещественные, символьные, логические. </w:t>
      </w:r>
      <w:proofErr w:type="gramStart"/>
      <w:r>
        <w:rPr>
          <w:rFonts w:ascii="Times New Roman" w:hAnsi="Times New Roman"/>
          <w:color w:val="000000"/>
          <w:sz w:val="28"/>
        </w:rPr>
        <w:t>Ветвления. Составные условия.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Циклы с условием.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Циклы по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таблиц трассировки.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Обработка символьных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Встроенные функции языка программирования для обработки символьных строк.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Табличные величины (массивы).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Сортировка одномерного массива.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Простые методы сортировки (например, метод пузырька, метод выбора, сортировка вставками).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Подпрограммы.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 данных с помощью электронных таблиц.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Вычисление суммы, среднего арифметического, наибольшего и наименьшего значений диапазона.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Компьютерно-математические модели.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Табличные (реляционные) базы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Таблица – представление сведений об однотипных объектах.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Поле, запись.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Ключ таблицы.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Работа с готовой базой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Заполнение базы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Поиск, сортировка и фильтрация записей.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Запросы на выборку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Запросы с параметрами.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Вычисляемые поля в запросах.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Многотабличные базы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связей между таблицами.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Запросы к многотабличным базам данных.</w:t>
      </w:r>
      <w:proofErr w:type="gramEnd"/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Средства искусственного интеллекта.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Сервисы машинного перевода и распознавания устной речи.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Идентификация и поиск изображений, распознавание лиц.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Самообучающиеся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Искусственный интеллект в компьютерных играх.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методов искусственного интеллекта в обучающих системах.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методов искусственного интеллекта в робототехнике.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Интернет вещей.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Перспективы развития компьютерных интеллектуальных систем.</w:t>
      </w:r>
      <w:proofErr w:type="gramEnd"/>
    </w:p>
    <w:p w:rsidR="009C7E05" w:rsidRDefault="009C7E05">
      <w:pPr>
        <w:sectPr w:rsidR="009C7E05">
          <w:pgSz w:w="11906" w:h="16383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after="0" w:line="264" w:lineRule="auto"/>
        <w:ind w:left="120"/>
        <w:jc w:val="both"/>
      </w:pPr>
      <w:bookmarkStart w:id="9" w:name="block-510119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миру, включая эстетику научного и технического творчества;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воспринимать различные виды искусства, в том числе основанные на использовании информационных технологий;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способность к образованию и самообразованию на протяжении всей жизни;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саморегулирования</w:t>
      </w:r>
      <w:proofErr w:type="gramEnd"/>
      <w:r>
        <w:rPr>
          <w:rFonts w:ascii="Times New Roman" w:hAnsi="Times New Roman"/>
          <w:color w:val="000000"/>
          <w:sz w:val="28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внутренней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эмпатии</w:t>
      </w:r>
      <w:proofErr w:type="gram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социальных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формулировать и актуализировать проблему, рассматривать её всесторонне;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существенный признак или основания для сравнения, классификации и обобщения;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цели деятельности, задавать параметры и критерии их достижения;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явлениях;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разрабатывать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 решения проблемы с учётом анализа имеющихся материальных и нематериальных ресурсов;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коррективы в деятельность, оценивать соответствие результатов целям, оценивать риски последствий деятельности;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координировать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работу в условиях реального, виртуального и комбинированного взаимодействия;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креативное мышление при решении жизненных проблем.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научного типа мышления, владение научной терминологией, ключевыми понятиями и методами;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ставить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 в образовательной деятельности и жизненных ситуациях;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новым ситуациям, оценивать приобретённый опыт;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целенаправленный поиск переноса средств и способов действия в профессиональную среду;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знания в познавательную и практическую области жизнедеятельности;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интегрировать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знания из разных предметных областей;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выдвигать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новые идеи, предлагать оригинальные подходы и решения, ставить проблемы и задачи, допускающие альтернативные решения.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достоверность, легитимность информации, её соответствие правовым и морально-этическим нормам;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распознавания и защиты информации, информационной безопасности личности.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коммуникации во всех сферах жизни;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различными способами общения и взаимодействия, аргументированно вести диалог;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развёрнуто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логично излагать свою точку зрения.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цели совместной деятельности, организовывать и координировать действия по её достижению: составлять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действий, распределять роли с учётом мнений участников, обсуждать результаты совместной работы;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новые проекты, оценивать идеи с позиции новизны, оригинальности, практической значимости;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новым ситуациям;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рамки учебного предмета на основе личных предпочтений;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осознанный выбор, аргументировать его, брать ответственность за решение;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приобретённый опыт;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новым ситуациям, вносить коррективы в деятельность, оценивать соответствие результатов целям;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риски и своевременно принимать решения по их снижению;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мотивы и аргументы других при анализе результатов деятельности.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принятия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себя, понимая свои недостатки и достоинства;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мотивы и аргументы других при анализе результатов деятельности;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своё право и право других на ошибку;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понимать мир с позиции другого человека.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7E05" w:rsidRDefault="009C7E05">
      <w:pPr>
        <w:spacing w:after="0" w:line="264" w:lineRule="auto"/>
        <w:ind w:left="120"/>
        <w:jc w:val="both"/>
      </w:pP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методами поиска информации в сети Интернет, умение критически оценивать информацию, полученную из сети Интернет;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характеризовать большие данные, приводить примеры источников их получения и направления использования;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строить неравномерные коды, допускающие однозначное декодирование сообщений (префиксные коды); 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наличие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C7E05" w:rsidRDefault="00D36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C7E05" w:rsidRDefault="00D364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C7E05" w:rsidRDefault="009C7E05">
      <w:pPr>
        <w:sectPr w:rsidR="009C7E05">
          <w:pgSz w:w="11906" w:h="16383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after="0"/>
        <w:ind w:left="120"/>
      </w:pPr>
      <w:bookmarkStart w:id="10" w:name="block-510119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7E05" w:rsidRDefault="00D3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9C7E0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E05" w:rsidRDefault="009C7E05">
            <w:pPr>
              <w:spacing w:after="0"/>
              <w:ind w:left="135"/>
            </w:pPr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C7E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7E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</w:pPr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C7E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</w:tbl>
    <w:p w:rsidR="009C7E05" w:rsidRDefault="009C7E05">
      <w:pPr>
        <w:sectPr w:rsidR="009C7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9C7E0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E05" w:rsidRDefault="009C7E05">
            <w:pPr>
              <w:spacing w:after="0"/>
              <w:ind w:left="135"/>
            </w:pPr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C7E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7E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C7E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C7E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</w:tbl>
    <w:p w:rsidR="009C7E05" w:rsidRDefault="009C7E05">
      <w:pPr>
        <w:sectPr w:rsidR="009C7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E05" w:rsidRDefault="009C7E05">
      <w:pPr>
        <w:sectPr w:rsidR="009C7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after="0"/>
        <w:ind w:left="120"/>
      </w:pPr>
      <w:bookmarkStart w:id="11" w:name="block-510118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7E05" w:rsidRDefault="00D3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9C7E0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E05" w:rsidRDefault="009C7E05">
            <w:pPr>
              <w:spacing w:after="0"/>
              <w:ind w:left="135"/>
            </w:pPr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https://m.edsoo.ru/820e7a19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https://m.edsoo.ru/06b14abb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https://m.edsoo.ru/dc08b2c6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https://m.edsoo.ru/228ee427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https://m.edsoo.ru/cdfae35e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https://m.edsoo.ru/06a855bf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https://m.edsoo.ru/38214cec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https://m.edsoo.ru/9deef96b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https://m.edsoo.ru/da4dd13d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https://m.edsoo.ru/60f2394f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https://m.edsoo.ru/b3b712c0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https://m.edsoo.ru/06c384e6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https://m.edsoo.ru/de2c5353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https://m.edsoo.ru/b2010e6e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https://m.edsoo.ru/8f8cd2cb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https://m.edsoo.ru/5dd23ae4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https://m.edsoo.ru/a8b48364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https://m.edsoo.ru/61d9006a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https://m.edsoo.ru/4c662a0d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https://m.edsoo.ru/ad7328fc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https://m.edsoo.ru/4fad160e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https://m.edsoo.ru/bb9d8b7f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https://m.edsoo.ru/f1593521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https://m.edsoo.ru/46ba058b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https://m.edsoo.ru/5fad1b53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https://m.edsoo.ru/aa862c53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https://m.edsoo.ru/aaba738c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https://m.edsoo.ru/b0ececed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https://m.edsoo.ru/c686f9bb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https://m.edsoo.ru/45633de5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https://m.edsoo.ru/d7253a6a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https://m.edsoo.ru/acc1db62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</w:tbl>
    <w:p w:rsidR="009C7E05" w:rsidRDefault="009C7E05">
      <w:pPr>
        <w:sectPr w:rsidR="009C7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9C7E0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E05" w:rsidRDefault="009C7E05">
            <w:pPr>
              <w:spacing w:after="0"/>
              <w:ind w:left="135"/>
            </w:pPr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E05" w:rsidRDefault="009C7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E05" w:rsidRDefault="009C7E05"/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ИКТ. 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программирования. 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данных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https://m.edsoo.ru/2e62e4a7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https://m.edsoo.ru/87468fbd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9C7E0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9C7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E05" w:rsidRDefault="009C7E05"/>
        </w:tc>
      </w:tr>
    </w:tbl>
    <w:p w:rsidR="009C7E05" w:rsidRDefault="009C7E05">
      <w:pPr>
        <w:sectPr w:rsidR="009C7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E05" w:rsidRDefault="009C7E05">
      <w:pPr>
        <w:sectPr w:rsidR="009C7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before="199" w:after="199"/>
        <w:ind w:left="120"/>
      </w:pPr>
      <w:bookmarkStart w:id="12" w:name="block-510119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9C7E05" w:rsidRDefault="00D364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9C7E05" w:rsidRDefault="009C7E0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«Цифровая грамотность»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«Теоретические основы информатики»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###Par###Владение теоретическим аппаратом, позволяющим выполнять преобразования логических выражений, используя законы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алгебры логики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«Информационные технологии»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9C7E05" w:rsidRDefault="009C7E05">
      <w:pPr>
        <w:spacing w:after="0"/>
        <w:ind w:left="120"/>
      </w:pPr>
    </w:p>
    <w:p w:rsidR="009C7E05" w:rsidRDefault="00D36451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9C7E05" w:rsidRDefault="009C7E05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«Цифровая грамотность»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hd w:val="clear" w:color="auto" w:fill="FFFFFF"/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«Теоретические основы информатики»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«Алгоритмы и программирование»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«Информационные технологии»</w:t>
            </w:r>
          </w:p>
        </w:tc>
      </w:tr>
      <w:tr w:rsidR="009C7E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9C7E05" w:rsidRDefault="009C7E05">
      <w:pPr>
        <w:spacing w:after="0"/>
        <w:ind w:left="120"/>
      </w:pPr>
    </w:p>
    <w:p w:rsidR="009C7E05" w:rsidRDefault="009C7E05">
      <w:pPr>
        <w:sectPr w:rsidR="009C7E05">
          <w:pgSz w:w="11906" w:h="16383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before="199" w:after="199"/>
        <w:ind w:left="120"/>
      </w:pPr>
      <w:bookmarkStart w:id="13" w:name="block-510119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C7E05" w:rsidRDefault="009C7E05">
      <w:pPr>
        <w:spacing w:before="199" w:after="199"/>
        <w:ind w:left="120"/>
      </w:pPr>
    </w:p>
    <w:p w:rsidR="009C7E05" w:rsidRDefault="00D364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C7E05" w:rsidRDefault="009C7E05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###Par###Равномерные и неравномерные коды. Условие Фано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###Par###Представление целых и вещественных чисел в памяти компьютера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9C7E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:rsidR="009C7E05" w:rsidRDefault="009C7E05">
      <w:pPr>
        <w:spacing w:after="0"/>
        <w:ind w:left="120"/>
      </w:pPr>
    </w:p>
    <w:p w:rsidR="009C7E05" w:rsidRDefault="00D3645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C7E05" w:rsidRDefault="009C7E0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###Par###Численное решение уравнений с помощью подбора параметра</w:t>
            </w:r>
          </w:p>
        </w:tc>
      </w:tr>
      <w:tr w:rsidR="009C7E0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C7E05" w:rsidRDefault="00D3645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Запросы к многотабличным базам данных</w:t>
            </w:r>
          </w:p>
        </w:tc>
      </w:tr>
    </w:tbl>
    <w:p w:rsidR="009C7E05" w:rsidRDefault="009C7E05">
      <w:pPr>
        <w:sectPr w:rsidR="009C7E05">
          <w:pgSz w:w="11906" w:h="16383"/>
          <w:pgMar w:top="1134" w:right="850" w:bottom="1134" w:left="1701" w:header="720" w:footer="720" w:gutter="0"/>
          <w:cols w:space="720"/>
        </w:sectPr>
      </w:pPr>
    </w:p>
    <w:p w:rsidR="009C7E05" w:rsidRDefault="00D36451">
      <w:pPr>
        <w:spacing w:after="0"/>
        <w:ind w:left="120"/>
      </w:pPr>
      <w:bookmarkStart w:id="14" w:name="block-510119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7E05" w:rsidRDefault="00D364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7E05" w:rsidRDefault="009C7E05">
      <w:pPr>
        <w:spacing w:after="0" w:line="480" w:lineRule="auto"/>
        <w:ind w:left="120"/>
      </w:pPr>
    </w:p>
    <w:p w:rsidR="009C7E05" w:rsidRDefault="00D3645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Информатика. 10 класс.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Учебник. Базовый и углубленный уровни.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2-х частях</w:t>
      </w:r>
      <w:proofErr w:type="gramStart"/>
      <w:r>
        <w:rPr>
          <w:rFonts w:ascii="Times New Roman" w:hAnsi="Times New Roman"/>
          <w:color w:val="000000"/>
          <w:sz w:val="28"/>
        </w:rPr>
        <w:t>..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ФГОС: Поляков, Еремин</w:t>
      </w:r>
      <w:r>
        <w:rPr>
          <w:sz w:val="28"/>
        </w:rPr>
        <w:br/>
      </w:r>
      <w:bookmarkStart w:id="15" w:name="f632365d-4a21-4b78-8f28-ca90d8f5976c"/>
      <w:r>
        <w:rPr>
          <w:rFonts w:ascii="Times New Roman" w:hAnsi="Times New Roman"/>
          <w:color w:val="000000"/>
          <w:sz w:val="28"/>
        </w:rPr>
        <w:t xml:space="preserve"> Информатика. 11 класс. </w:t>
      </w:r>
      <w:proofErr w:type="gramStart"/>
      <w:r>
        <w:rPr>
          <w:rFonts w:ascii="Times New Roman" w:hAnsi="Times New Roman"/>
          <w:color w:val="000000"/>
          <w:sz w:val="28"/>
        </w:rPr>
        <w:t>Базовый и углубленный уровни.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Учебник. В 2-х частях.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ФГОС: Поляков, Еремин</w:t>
      </w:r>
      <w:bookmarkEnd w:id="15"/>
    </w:p>
    <w:p w:rsidR="009C7E05" w:rsidRDefault="009C7E05">
      <w:pPr>
        <w:spacing w:after="0"/>
        <w:ind w:left="120"/>
      </w:pPr>
    </w:p>
    <w:p w:rsidR="009C7E05" w:rsidRDefault="00D364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7E05" w:rsidRDefault="00D36451">
      <w:pPr>
        <w:spacing w:after="0" w:line="480" w:lineRule="auto"/>
        <w:ind w:left="120"/>
      </w:pPr>
      <w:bookmarkStart w:id="16" w:name="9b34b0d0-0ffe-481c-ad75-b4c2cd5f5c6b"/>
      <w:proofErr w:type="gramStart"/>
      <w:r>
        <w:rPr>
          <w:rFonts w:ascii="Times New Roman" w:hAnsi="Times New Roman"/>
          <w:color w:val="000000"/>
          <w:sz w:val="28"/>
        </w:rPr>
        <w:t>практические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работы к новому учебнику «Информатика. Базовый и углублённый уровни» для 10-11 классов К.Ю. Полякова и Е.А. Еремина</w:t>
      </w:r>
      <w:bookmarkEnd w:id="16"/>
    </w:p>
    <w:p w:rsidR="009C7E05" w:rsidRDefault="009C7E05">
      <w:pPr>
        <w:spacing w:after="0"/>
        <w:ind w:left="120"/>
      </w:pPr>
    </w:p>
    <w:p w:rsidR="009C7E05" w:rsidRDefault="00D364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7E05" w:rsidRDefault="00D364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Методические материалы и программное обеспечение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школьников и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https://kpolyakov.spb.ru/index.htm</w:t>
      </w:r>
      <w:r>
        <w:rPr>
          <w:sz w:val="28"/>
        </w:rPr>
        <w:br/>
      </w:r>
      <w:bookmarkStart w:id="17" w:name="ba532c22-1d17-43cc-a9dc-9c9ea6316796"/>
      <w:bookmarkEnd w:id="17"/>
    </w:p>
    <w:p w:rsidR="009C7E05" w:rsidRDefault="009C7E05">
      <w:pPr>
        <w:sectPr w:rsidR="009C7E0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36451" w:rsidRDefault="00D36451"/>
    <w:sectPr w:rsidR="00D36451" w:rsidSect="009C7E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08"/>
  <w:characterSpacingControl w:val="doNotCompress"/>
  <w:compat/>
  <w:rsids>
    <w:rsidRoot w:val="009C7E05"/>
    <w:rsid w:val="002A4A1A"/>
    <w:rsid w:val="002C058B"/>
    <w:rsid w:val="0049574A"/>
    <w:rsid w:val="00671268"/>
    <w:rsid w:val="006D7BC7"/>
    <w:rsid w:val="00703D4A"/>
    <w:rsid w:val="009C7E05"/>
    <w:rsid w:val="00D3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7E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9047</Words>
  <Characters>51573</Characters>
  <Application>Microsoft Office Word</Application>
  <DocSecurity>0</DocSecurity>
  <Lines>429</Lines>
  <Paragraphs>120</Paragraphs>
  <ScaleCrop>false</ScaleCrop>
  <Company/>
  <LinksUpToDate>false</LinksUpToDate>
  <CharactersWithSpaces>60500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2025-06-20T04:22:00Z</dcterms:created>
  <dcterms:modified xsi:type="dcterms:W3CDTF">2025-06-20T04:42:00Z</dcterms:modified>
</cp:coreProperties>
</file>