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1F" w:rsidRPr="00BE451F" w:rsidRDefault="00BE451F" w:rsidP="00BE451F">
      <w:pPr>
        <w:spacing w:before="68"/>
        <w:rPr>
          <w:rFonts w:ascii="Times New Roman" w:hAnsi="Times New Roman" w:cs="Times New Roman"/>
          <w:b/>
          <w:sz w:val="24"/>
          <w:szCs w:val="24"/>
        </w:rPr>
      </w:pPr>
      <w:r w:rsidRPr="00BE451F">
        <w:rPr>
          <w:rFonts w:ascii="Times New Roman" w:hAnsi="Times New Roman" w:cs="Times New Roman"/>
          <w:b/>
          <w:sz w:val="24"/>
          <w:szCs w:val="24"/>
        </w:rPr>
        <w:t xml:space="preserve">Пояснительная записка </w:t>
      </w:r>
    </w:p>
    <w:p w:rsidR="00BE451F" w:rsidRPr="00EC4487" w:rsidRDefault="00BE451F" w:rsidP="00BE451F">
      <w:pPr>
        <w:pStyle w:val="a4"/>
        <w:numPr>
          <w:ilvl w:val="0"/>
          <w:numId w:val="2"/>
        </w:numPr>
        <w:ind w:right="274"/>
        <w:jc w:val="both"/>
        <w:rPr>
          <w:b/>
        </w:rPr>
      </w:pPr>
      <w:r w:rsidRPr="00EC4487">
        <w:rPr>
          <w:b/>
        </w:rPr>
        <w:t>Учебная линия:</w:t>
      </w:r>
    </w:p>
    <w:p w:rsidR="00BE451F" w:rsidRPr="00502A54" w:rsidRDefault="00BE451F" w:rsidP="00502A54">
      <w:pPr>
        <w:pStyle w:val="a8"/>
        <w:rPr>
          <w:rFonts w:ascii="Times New Roman" w:hAnsi="Times New Roman" w:cs="Times New Roman"/>
          <w:sz w:val="24"/>
          <w:szCs w:val="24"/>
        </w:rPr>
      </w:pPr>
      <w:proofErr w:type="gramStart"/>
      <w:r w:rsidRPr="00502A54">
        <w:rPr>
          <w:rFonts w:ascii="Times New Roman" w:hAnsi="Times New Roman" w:cs="Times New Roman"/>
          <w:sz w:val="24"/>
          <w:szCs w:val="24"/>
        </w:rPr>
        <w:t>УМК «</w:t>
      </w:r>
      <w:proofErr w:type="spellStart"/>
      <w:r w:rsidRPr="00502A54">
        <w:rPr>
          <w:rFonts w:ascii="Times New Roman" w:hAnsi="Times New Roman" w:cs="Times New Roman"/>
          <w:sz w:val="24"/>
          <w:szCs w:val="24"/>
        </w:rPr>
        <w:t>Spotlight</w:t>
      </w:r>
      <w:proofErr w:type="spellEnd"/>
      <w:r w:rsidRPr="00502A54">
        <w:rPr>
          <w:rFonts w:ascii="Times New Roman" w:hAnsi="Times New Roman" w:cs="Times New Roman"/>
          <w:sz w:val="24"/>
          <w:szCs w:val="24"/>
        </w:rPr>
        <w:t xml:space="preserve">»    под    редакцией    Ю.С.Ваулина,    Д.Дули,    </w:t>
      </w:r>
      <w:proofErr w:type="spellStart"/>
      <w:r w:rsidRPr="00502A54">
        <w:rPr>
          <w:rFonts w:ascii="Times New Roman" w:hAnsi="Times New Roman" w:cs="Times New Roman"/>
          <w:sz w:val="24"/>
          <w:szCs w:val="24"/>
        </w:rPr>
        <w:t>О.Е.Подоляко</w:t>
      </w:r>
      <w:proofErr w:type="spellEnd"/>
      <w:r w:rsidRPr="00502A54">
        <w:rPr>
          <w:rFonts w:ascii="Times New Roman" w:hAnsi="Times New Roman" w:cs="Times New Roman"/>
          <w:sz w:val="24"/>
          <w:szCs w:val="24"/>
        </w:rPr>
        <w:t xml:space="preserve">    (Москва.</w:t>
      </w:r>
      <w:proofErr w:type="gramEnd"/>
      <w:r w:rsidRPr="00502A54">
        <w:rPr>
          <w:rFonts w:ascii="Times New Roman" w:hAnsi="Times New Roman" w:cs="Times New Roman"/>
          <w:sz w:val="24"/>
          <w:szCs w:val="24"/>
        </w:rPr>
        <w:t xml:space="preserve"> </w:t>
      </w:r>
      <w:r w:rsidRPr="00502A54">
        <w:rPr>
          <w:rFonts w:ascii="Times New Roman" w:hAnsi="Times New Roman" w:cs="Times New Roman"/>
          <w:spacing w:val="27"/>
          <w:sz w:val="24"/>
          <w:szCs w:val="24"/>
        </w:rPr>
        <w:t xml:space="preserve"> </w:t>
      </w:r>
      <w:proofErr w:type="gramStart"/>
      <w:r w:rsidRPr="00502A54">
        <w:rPr>
          <w:rFonts w:ascii="Times New Roman" w:hAnsi="Times New Roman" w:cs="Times New Roman"/>
          <w:sz w:val="24"/>
          <w:szCs w:val="24"/>
        </w:rPr>
        <w:t>Издательство «Просвещение», 2018</w:t>
      </w:r>
      <w:bookmarkStart w:id="0" w:name="_GoBack"/>
      <w:bookmarkEnd w:id="0"/>
      <w:r w:rsidRPr="00502A54">
        <w:rPr>
          <w:rFonts w:ascii="Times New Roman" w:hAnsi="Times New Roman" w:cs="Times New Roman"/>
          <w:sz w:val="24"/>
          <w:szCs w:val="24"/>
        </w:rPr>
        <w:t xml:space="preserve"> г.),  учебно-методический комплект  В. Эванс, Дж. Дули, О. </w:t>
      </w:r>
      <w:proofErr w:type="spellStart"/>
      <w:r w:rsidRPr="00502A54">
        <w:rPr>
          <w:rFonts w:ascii="Times New Roman" w:hAnsi="Times New Roman" w:cs="Times New Roman"/>
          <w:sz w:val="24"/>
          <w:szCs w:val="24"/>
        </w:rPr>
        <w:t>Подоляко</w:t>
      </w:r>
      <w:proofErr w:type="spellEnd"/>
      <w:r w:rsidRPr="00502A54">
        <w:rPr>
          <w:rFonts w:ascii="Times New Roman" w:hAnsi="Times New Roman" w:cs="Times New Roman"/>
          <w:sz w:val="24"/>
          <w:szCs w:val="24"/>
        </w:rPr>
        <w:t>, Ю. Ваулина.</w:t>
      </w:r>
      <w:proofErr w:type="gramEnd"/>
      <w:r w:rsidRPr="00502A54">
        <w:rPr>
          <w:rFonts w:ascii="Times New Roman" w:hAnsi="Times New Roman" w:cs="Times New Roman"/>
          <w:sz w:val="24"/>
          <w:szCs w:val="24"/>
        </w:rPr>
        <w:t xml:space="preserve"> «</w:t>
      </w:r>
      <w:proofErr w:type="spellStart"/>
      <w:r w:rsidRPr="00502A54">
        <w:rPr>
          <w:rFonts w:ascii="Times New Roman" w:hAnsi="Times New Roman" w:cs="Times New Roman"/>
          <w:sz w:val="24"/>
          <w:szCs w:val="24"/>
        </w:rPr>
        <w:t>Spotlight</w:t>
      </w:r>
      <w:proofErr w:type="spellEnd"/>
      <w:r w:rsidRPr="00502A54">
        <w:rPr>
          <w:rFonts w:ascii="Times New Roman" w:hAnsi="Times New Roman" w:cs="Times New Roman"/>
          <w:sz w:val="24"/>
          <w:szCs w:val="24"/>
        </w:rPr>
        <w:t xml:space="preserve"> 11». Контрольно-измерительные материалы для проведения промежуточной аттестации по </w:t>
      </w:r>
      <w:r w:rsidRPr="00502A54">
        <w:rPr>
          <w:rFonts w:ascii="Times New Roman" w:hAnsi="Times New Roman" w:cs="Times New Roman"/>
          <w:b/>
          <w:i/>
          <w:sz w:val="24"/>
          <w:szCs w:val="24"/>
          <w:u w:val="single"/>
        </w:rPr>
        <w:t xml:space="preserve">английскому языку </w:t>
      </w:r>
      <w:r w:rsidRPr="00502A54">
        <w:rPr>
          <w:rFonts w:ascii="Times New Roman" w:hAnsi="Times New Roman" w:cs="Times New Roman"/>
          <w:sz w:val="24"/>
          <w:szCs w:val="24"/>
        </w:rPr>
        <w:t xml:space="preserve">в 11 классе составлены в соответствии с требованиями федерального государственного образовательного стандарта среднего (полного) общего образования с учетом авторской программы </w:t>
      </w:r>
      <w:proofErr w:type="spellStart"/>
      <w:r w:rsidRPr="00502A54">
        <w:rPr>
          <w:rFonts w:ascii="Times New Roman" w:hAnsi="Times New Roman" w:cs="Times New Roman"/>
          <w:sz w:val="24"/>
          <w:szCs w:val="24"/>
        </w:rPr>
        <w:t>Альпаков</w:t>
      </w:r>
      <w:proofErr w:type="spellEnd"/>
      <w:r w:rsidRPr="00502A54">
        <w:rPr>
          <w:rFonts w:ascii="Times New Roman" w:hAnsi="Times New Roman" w:cs="Times New Roman"/>
          <w:sz w:val="24"/>
          <w:szCs w:val="24"/>
        </w:rPr>
        <w:t xml:space="preserve"> В.Г. Английский язык.</w:t>
      </w:r>
    </w:p>
    <w:p w:rsidR="00BE451F" w:rsidRPr="00502A54" w:rsidRDefault="00BE451F" w:rsidP="00502A54">
      <w:pPr>
        <w:pStyle w:val="a8"/>
        <w:rPr>
          <w:rFonts w:ascii="Times New Roman" w:hAnsi="Times New Roman" w:cs="Times New Roman"/>
          <w:sz w:val="24"/>
          <w:szCs w:val="24"/>
        </w:rPr>
      </w:pPr>
    </w:p>
    <w:p w:rsidR="00BE451F" w:rsidRPr="00502A54" w:rsidRDefault="00BE451F" w:rsidP="00502A54">
      <w:pPr>
        <w:pStyle w:val="a8"/>
        <w:rPr>
          <w:rFonts w:ascii="Times New Roman" w:hAnsi="Times New Roman" w:cs="Times New Roman"/>
          <w:sz w:val="24"/>
          <w:szCs w:val="24"/>
        </w:rPr>
      </w:pPr>
      <w:r w:rsidRPr="00502A54">
        <w:rPr>
          <w:rFonts w:ascii="Times New Roman" w:hAnsi="Times New Roman" w:cs="Times New Roman"/>
          <w:sz w:val="24"/>
          <w:szCs w:val="24"/>
        </w:rPr>
        <w:t>Время выполнения итоговой работы – 40 минут;</w:t>
      </w:r>
    </w:p>
    <w:p w:rsidR="00BE451F" w:rsidRDefault="00BE451F" w:rsidP="00BE451F">
      <w:pPr>
        <w:pStyle w:val="a4"/>
        <w:spacing w:before="11"/>
        <w:rPr>
          <w:sz w:val="21"/>
        </w:rPr>
      </w:pPr>
    </w:p>
    <w:p w:rsidR="00BE451F" w:rsidRPr="008444A5" w:rsidRDefault="00BE451F" w:rsidP="00BE451F">
      <w:pPr>
        <w:pStyle w:val="1"/>
        <w:numPr>
          <w:ilvl w:val="0"/>
          <w:numId w:val="2"/>
        </w:numPr>
        <w:jc w:val="both"/>
        <w:rPr>
          <w:sz w:val="24"/>
          <w:szCs w:val="24"/>
        </w:rPr>
      </w:pPr>
      <w:r w:rsidRPr="008444A5">
        <w:rPr>
          <w:bCs w:val="0"/>
          <w:sz w:val="24"/>
          <w:szCs w:val="24"/>
        </w:rPr>
        <w:t>Распределение заданий по разделам программы (видам речевой деятельности)</w:t>
      </w:r>
    </w:p>
    <w:p w:rsidR="00BE451F" w:rsidRDefault="00BE451F" w:rsidP="00BE451F">
      <w:pPr>
        <w:pStyle w:val="a4"/>
        <w:spacing w:before="9"/>
        <w:rPr>
          <w:b/>
        </w:rPr>
      </w:pPr>
    </w:p>
    <w:tbl>
      <w:tblPr>
        <w:tblStyle w:val="TableNormal"/>
        <w:tblW w:w="952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0"/>
        <w:gridCol w:w="1418"/>
        <w:gridCol w:w="3183"/>
        <w:gridCol w:w="1843"/>
        <w:gridCol w:w="1843"/>
      </w:tblGrid>
      <w:tr w:rsidR="00BE451F" w:rsidTr="00FF7F20">
        <w:trPr>
          <w:trHeight w:val="253"/>
        </w:trPr>
        <w:tc>
          <w:tcPr>
            <w:tcW w:w="1240" w:type="dxa"/>
          </w:tcPr>
          <w:p w:rsidR="00BE451F" w:rsidRDefault="00BE451F" w:rsidP="00B05BA1">
            <w:pPr>
              <w:pStyle w:val="TableParagraph"/>
              <w:spacing w:line="234" w:lineRule="exact"/>
              <w:rPr>
                <w:b/>
              </w:rPr>
            </w:pPr>
            <w:r>
              <w:rPr>
                <w:b/>
              </w:rPr>
              <w:t xml:space="preserve">№ </w:t>
            </w:r>
            <w:proofErr w:type="spellStart"/>
            <w:r>
              <w:rPr>
                <w:b/>
              </w:rPr>
              <w:t>части</w:t>
            </w:r>
            <w:proofErr w:type="spellEnd"/>
          </w:p>
        </w:tc>
        <w:tc>
          <w:tcPr>
            <w:tcW w:w="1418" w:type="dxa"/>
          </w:tcPr>
          <w:p w:rsidR="00BE451F" w:rsidRDefault="00BE451F" w:rsidP="00B05BA1">
            <w:pPr>
              <w:pStyle w:val="TableParagraph"/>
              <w:spacing w:line="234" w:lineRule="exact"/>
              <w:rPr>
                <w:b/>
              </w:rPr>
            </w:pPr>
            <w:r>
              <w:rPr>
                <w:b/>
              </w:rPr>
              <w:t xml:space="preserve">№ </w:t>
            </w:r>
            <w:proofErr w:type="spellStart"/>
            <w:r>
              <w:rPr>
                <w:b/>
              </w:rPr>
              <w:t>задания</w:t>
            </w:r>
            <w:proofErr w:type="spellEnd"/>
          </w:p>
        </w:tc>
        <w:tc>
          <w:tcPr>
            <w:tcW w:w="3183" w:type="dxa"/>
          </w:tcPr>
          <w:p w:rsidR="00BE451F" w:rsidRPr="00735FF1" w:rsidRDefault="00BE451F" w:rsidP="00B05BA1">
            <w:pPr>
              <w:pStyle w:val="TableParagraph"/>
              <w:spacing w:line="234" w:lineRule="exact"/>
              <w:rPr>
                <w:b/>
                <w:lang w:val="ru-RU"/>
              </w:rPr>
            </w:pPr>
            <w:proofErr w:type="spellStart"/>
            <w:r>
              <w:rPr>
                <w:b/>
              </w:rPr>
              <w:t>Проверяемые</w:t>
            </w:r>
            <w:proofErr w:type="spellEnd"/>
            <w:r>
              <w:rPr>
                <w:b/>
              </w:rPr>
              <w:t xml:space="preserve"> </w:t>
            </w:r>
            <w:r>
              <w:rPr>
                <w:b/>
                <w:lang w:val="ru-RU"/>
              </w:rPr>
              <w:t>виды р.д.</w:t>
            </w:r>
          </w:p>
        </w:tc>
        <w:tc>
          <w:tcPr>
            <w:tcW w:w="1843" w:type="dxa"/>
          </w:tcPr>
          <w:p w:rsidR="00BE451F" w:rsidRPr="00735FF1" w:rsidRDefault="00BE451F" w:rsidP="00B05BA1">
            <w:pPr>
              <w:pStyle w:val="TableParagraph"/>
              <w:spacing w:line="234" w:lineRule="exact"/>
              <w:rPr>
                <w:b/>
                <w:lang w:val="ru-RU"/>
              </w:rPr>
            </w:pPr>
            <w:r>
              <w:rPr>
                <w:b/>
                <w:lang w:val="ru-RU"/>
              </w:rPr>
              <w:t>Количество заданий базового уровня</w:t>
            </w:r>
          </w:p>
        </w:tc>
        <w:tc>
          <w:tcPr>
            <w:tcW w:w="1843" w:type="dxa"/>
          </w:tcPr>
          <w:p w:rsidR="00BE451F" w:rsidRPr="00735FF1" w:rsidRDefault="00BE451F" w:rsidP="00B05BA1">
            <w:pPr>
              <w:pStyle w:val="TableParagraph"/>
              <w:spacing w:line="234" w:lineRule="exact"/>
              <w:rPr>
                <w:b/>
                <w:lang w:val="ru-RU"/>
              </w:rPr>
            </w:pPr>
            <w:r>
              <w:rPr>
                <w:b/>
                <w:lang w:val="ru-RU"/>
              </w:rPr>
              <w:t>Количество заданий повышенного уровня</w:t>
            </w:r>
          </w:p>
        </w:tc>
      </w:tr>
      <w:tr w:rsidR="00FF7F20" w:rsidTr="00024670">
        <w:trPr>
          <w:trHeight w:val="1950"/>
        </w:trPr>
        <w:tc>
          <w:tcPr>
            <w:tcW w:w="1240" w:type="dxa"/>
          </w:tcPr>
          <w:p w:rsidR="00FF7F20" w:rsidRDefault="00FF7F20" w:rsidP="00B05BA1">
            <w:pPr>
              <w:pStyle w:val="TableParagraph"/>
            </w:pPr>
            <w:r>
              <w:t>1</w:t>
            </w:r>
          </w:p>
        </w:tc>
        <w:tc>
          <w:tcPr>
            <w:tcW w:w="1418" w:type="dxa"/>
          </w:tcPr>
          <w:p w:rsidR="00FF7F20" w:rsidRDefault="00FF7F20" w:rsidP="00B05BA1">
            <w:pPr>
              <w:pStyle w:val="TableParagraph"/>
              <w:rPr>
                <w:lang w:val="ru-RU"/>
              </w:rPr>
            </w:pPr>
            <w:r>
              <w:t>1-7</w:t>
            </w:r>
            <w:r>
              <w:rPr>
                <w:lang w:val="ru-RU"/>
              </w:rPr>
              <w:t xml:space="preserve"> – грамматика</w:t>
            </w:r>
          </w:p>
          <w:p w:rsidR="00FF7F20" w:rsidRPr="00EB3A90" w:rsidRDefault="00FF7F20" w:rsidP="00B05BA1">
            <w:pPr>
              <w:pStyle w:val="TableParagraph"/>
              <w:rPr>
                <w:lang w:val="ru-RU"/>
              </w:rPr>
            </w:pPr>
            <w:r>
              <w:rPr>
                <w:lang w:val="ru-RU"/>
              </w:rPr>
              <w:t xml:space="preserve">8-13 словообразование </w:t>
            </w:r>
          </w:p>
        </w:tc>
        <w:tc>
          <w:tcPr>
            <w:tcW w:w="3183" w:type="dxa"/>
          </w:tcPr>
          <w:p w:rsidR="00FF7F20" w:rsidRPr="00735FF1" w:rsidRDefault="00FF7F20" w:rsidP="00EB3A90">
            <w:pPr>
              <w:pStyle w:val="TableParagraph"/>
              <w:rPr>
                <w:lang w:val="ru-RU"/>
              </w:rPr>
            </w:pPr>
            <w:r w:rsidRPr="00735FF1">
              <w:rPr>
                <w:lang w:val="ru-RU"/>
              </w:rPr>
              <w:t xml:space="preserve">Лексико-грамматический тест на знание </w:t>
            </w:r>
            <w:proofErr w:type="gramStart"/>
            <w:r w:rsidRPr="00735FF1">
              <w:rPr>
                <w:lang w:val="ru-RU"/>
              </w:rPr>
              <w:t>изученных</w:t>
            </w:r>
            <w:proofErr w:type="gramEnd"/>
            <w:r w:rsidRPr="00735FF1">
              <w:rPr>
                <w:lang w:val="ru-RU"/>
              </w:rPr>
              <w:t xml:space="preserve"> видовременных</w:t>
            </w:r>
          </w:p>
          <w:p w:rsidR="00FF7F20" w:rsidRDefault="00FF7F20" w:rsidP="00EB3A90">
            <w:pPr>
              <w:pStyle w:val="TableParagraph"/>
              <w:spacing w:before="1" w:line="241" w:lineRule="exact"/>
              <w:rPr>
                <w:lang w:val="ru-RU"/>
              </w:rPr>
            </w:pPr>
            <w:r w:rsidRPr="00735FF1">
              <w:rPr>
                <w:lang w:val="ru-RU"/>
              </w:rPr>
              <w:t>форм глагола, фразовых глаголов, лексических единиц</w:t>
            </w:r>
            <w:r>
              <w:rPr>
                <w:lang w:val="ru-RU"/>
              </w:rPr>
              <w:t>, словообразовательных суффиксов.</w:t>
            </w:r>
          </w:p>
          <w:p w:rsidR="00FF7F20" w:rsidRPr="00EB3A90" w:rsidRDefault="00FF7F20" w:rsidP="00EB3A90">
            <w:pPr>
              <w:pStyle w:val="TableParagraph"/>
              <w:spacing w:line="240" w:lineRule="auto"/>
              <w:rPr>
                <w:lang w:val="ru-RU"/>
              </w:rPr>
            </w:pPr>
          </w:p>
        </w:tc>
        <w:tc>
          <w:tcPr>
            <w:tcW w:w="1843" w:type="dxa"/>
          </w:tcPr>
          <w:p w:rsidR="00FF7F20" w:rsidRPr="007F785C" w:rsidRDefault="00FF7F20" w:rsidP="00B05BA1">
            <w:pPr>
              <w:pStyle w:val="TableParagraph"/>
              <w:spacing w:line="240" w:lineRule="auto"/>
              <w:rPr>
                <w:lang w:val="ru-RU"/>
              </w:rPr>
            </w:pPr>
            <w:r>
              <w:rPr>
                <w:lang w:val="ru-RU"/>
              </w:rPr>
              <w:t>11</w:t>
            </w:r>
          </w:p>
        </w:tc>
        <w:tc>
          <w:tcPr>
            <w:tcW w:w="1843" w:type="dxa"/>
          </w:tcPr>
          <w:p w:rsidR="00FF7F20" w:rsidRPr="007F785C" w:rsidRDefault="00FF7F20" w:rsidP="00B05BA1">
            <w:pPr>
              <w:pStyle w:val="TableParagraph"/>
              <w:spacing w:line="240" w:lineRule="auto"/>
              <w:rPr>
                <w:lang w:val="ru-RU"/>
              </w:rPr>
            </w:pPr>
            <w:r>
              <w:rPr>
                <w:lang w:val="ru-RU"/>
              </w:rPr>
              <w:t>2</w:t>
            </w:r>
          </w:p>
        </w:tc>
      </w:tr>
      <w:tr w:rsidR="00BE451F" w:rsidTr="00FF7F20">
        <w:trPr>
          <w:trHeight w:val="253"/>
        </w:trPr>
        <w:tc>
          <w:tcPr>
            <w:tcW w:w="1240" w:type="dxa"/>
          </w:tcPr>
          <w:p w:rsidR="00BE451F" w:rsidRDefault="00BE451F" w:rsidP="00B05BA1">
            <w:pPr>
              <w:pStyle w:val="TableParagraph"/>
              <w:spacing w:line="234" w:lineRule="exact"/>
            </w:pPr>
            <w:r>
              <w:t>2</w:t>
            </w:r>
          </w:p>
        </w:tc>
        <w:tc>
          <w:tcPr>
            <w:tcW w:w="1418" w:type="dxa"/>
          </w:tcPr>
          <w:p w:rsidR="00BE451F" w:rsidRDefault="00FF7F20" w:rsidP="00B05BA1">
            <w:pPr>
              <w:pStyle w:val="TableParagraph"/>
              <w:spacing w:line="234" w:lineRule="exact"/>
              <w:rPr>
                <w:lang w:val="ru-RU"/>
              </w:rPr>
            </w:pPr>
            <w:r>
              <w:rPr>
                <w:lang w:val="ru-RU"/>
              </w:rPr>
              <w:t>14 –21</w:t>
            </w:r>
          </w:p>
          <w:p w:rsidR="00FF7F20" w:rsidRDefault="00FF7F20" w:rsidP="00B05BA1">
            <w:pPr>
              <w:pStyle w:val="TableParagraph"/>
              <w:spacing w:line="234" w:lineRule="exact"/>
              <w:rPr>
                <w:lang w:val="ru-RU"/>
              </w:rPr>
            </w:pPr>
          </w:p>
          <w:p w:rsidR="00FF7F20" w:rsidRDefault="00FF7F20" w:rsidP="00B05BA1">
            <w:pPr>
              <w:pStyle w:val="TableParagraph"/>
              <w:spacing w:line="234" w:lineRule="exact"/>
              <w:rPr>
                <w:lang w:val="ru-RU"/>
              </w:rPr>
            </w:pPr>
          </w:p>
          <w:p w:rsidR="00FF7F20" w:rsidRDefault="00FF7F20" w:rsidP="00B05BA1">
            <w:pPr>
              <w:pStyle w:val="TableParagraph"/>
              <w:spacing w:line="234" w:lineRule="exact"/>
              <w:rPr>
                <w:lang w:val="ru-RU"/>
              </w:rPr>
            </w:pPr>
            <w:r>
              <w:rPr>
                <w:lang w:val="ru-RU"/>
              </w:rPr>
              <w:t>___________</w:t>
            </w:r>
          </w:p>
          <w:p w:rsidR="00FF7F20" w:rsidRPr="00FF7F20" w:rsidRDefault="00FF7F20" w:rsidP="00FF7F20">
            <w:pPr>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 xml:space="preserve">  </w:t>
            </w:r>
            <w:r w:rsidRPr="00FF7F20">
              <w:rPr>
                <w:rFonts w:ascii="Times New Roman" w:hAnsi="Times New Roman" w:cs="Times New Roman"/>
                <w:sz w:val="24"/>
                <w:szCs w:val="24"/>
                <w:lang w:val="ru-RU" w:eastAsia="ru-RU" w:bidi="ru-RU"/>
              </w:rPr>
              <w:t xml:space="preserve">22-26 </w:t>
            </w:r>
          </w:p>
        </w:tc>
        <w:tc>
          <w:tcPr>
            <w:tcW w:w="3183" w:type="dxa"/>
          </w:tcPr>
          <w:p w:rsidR="00FF7F20" w:rsidRDefault="00FF7F20" w:rsidP="00B05BA1">
            <w:pPr>
              <w:pStyle w:val="TableParagraph"/>
              <w:spacing w:line="234" w:lineRule="exact"/>
              <w:rPr>
                <w:lang w:val="ru-RU"/>
              </w:rPr>
            </w:pPr>
            <w:r>
              <w:rPr>
                <w:lang w:val="ru-RU"/>
              </w:rPr>
              <w:t>Чтение 1. Установить соответствие между заголовком и текстом.</w:t>
            </w:r>
          </w:p>
          <w:p w:rsidR="00FF7F20" w:rsidRPr="00FF7F20" w:rsidRDefault="00FF7F20" w:rsidP="00FF7F20">
            <w:pPr>
              <w:pStyle w:val="TableParagraph"/>
              <w:spacing w:line="234" w:lineRule="exact"/>
              <w:rPr>
                <w:lang w:val="ru-RU"/>
              </w:rPr>
            </w:pPr>
            <w:r>
              <w:rPr>
                <w:lang w:val="ru-RU"/>
              </w:rPr>
              <w:t>_________________________</w:t>
            </w:r>
          </w:p>
          <w:p w:rsidR="00BE451F" w:rsidRPr="00FF7F20" w:rsidRDefault="00FF7F20" w:rsidP="00B05BA1">
            <w:pPr>
              <w:pStyle w:val="TableParagraph"/>
              <w:spacing w:line="234" w:lineRule="exact"/>
              <w:rPr>
                <w:lang w:val="ru-RU"/>
              </w:rPr>
            </w:pPr>
            <w:r w:rsidRPr="00735FF1">
              <w:rPr>
                <w:lang w:val="ru-RU"/>
              </w:rPr>
              <w:t>Ч</w:t>
            </w:r>
            <w:r>
              <w:rPr>
                <w:lang w:val="ru-RU"/>
              </w:rPr>
              <w:t>тение</w:t>
            </w:r>
            <w:r w:rsidRPr="00FF7F20">
              <w:rPr>
                <w:lang w:val="ru-RU"/>
              </w:rPr>
              <w:t xml:space="preserve"> 2. </w:t>
            </w:r>
            <w:r w:rsidRPr="00735FF1">
              <w:rPr>
                <w:lang w:val="ru-RU"/>
              </w:rPr>
              <w:t xml:space="preserve"> </w:t>
            </w:r>
            <w:r>
              <w:rPr>
                <w:lang w:val="ru-RU"/>
              </w:rPr>
              <w:t>Заполнить пропуски недостающими частями предложений. 2 части лишние</w:t>
            </w:r>
          </w:p>
        </w:tc>
        <w:tc>
          <w:tcPr>
            <w:tcW w:w="1843" w:type="dxa"/>
          </w:tcPr>
          <w:p w:rsidR="00BE451F" w:rsidRDefault="00FF7F20" w:rsidP="00B05BA1">
            <w:pPr>
              <w:pStyle w:val="TableParagraph"/>
              <w:spacing w:line="234" w:lineRule="exact"/>
              <w:rPr>
                <w:lang w:val="ru-RU"/>
              </w:rPr>
            </w:pPr>
            <w:r>
              <w:rPr>
                <w:lang w:val="ru-RU"/>
              </w:rPr>
              <w:t>7</w:t>
            </w:r>
          </w:p>
          <w:p w:rsidR="00FF7F20" w:rsidRDefault="00FF7F20" w:rsidP="00B05BA1">
            <w:pPr>
              <w:pStyle w:val="TableParagraph"/>
              <w:spacing w:line="234" w:lineRule="exact"/>
              <w:rPr>
                <w:lang w:val="ru-RU"/>
              </w:rPr>
            </w:pPr>
          </w:p>
          <w:p w:rsidR="00FF7F20" w:rsidRDefault="00FF7F20" w:rsidP="00B05BA1">
            <w:pPr>
              <w:pStyle w:val="TableParagraph"/>
              <w:spacing w:line="234" w:lineRule="exact"/>
              <w:rPr>
                <w:lang w:val="ru-RU"/>
              </w:rPr>
            </w:pPr>
          </w:p>
          <w:p w:rsidR="00FF7F20" w:rsidRPr="008444A5" w:rsidRDefault="00FF7F20" w:rsidP="00FF7F20">
            <w:pPr>
              <w:pStyle w:val="TableParagraph"/>
              <w:spacing w:line="234" w:lineRule="exact"/>
              <w:ind w:left="0"/>
              <w:rPr>
                <w:lang w:val="ru-RU"/>
              </w:rPr>
            </w:pPr>
            <w:r>
              <w:rPr>
                <w:lang w:val="ru-RU"/>
              </w:rPr>
              <w:t>_______________</w:t>
            </w:r>
          </w:p>
        </w:tc>
        <w:tc>
          <w:tcPr>
            <w:tcW w:w="1843" w:type="dxa"/>
          </w:tcPr>
          <w:p w:rsidR="00BE451F" w:rsidRDefault="00BE451F" w:rsidP="00B05BA1">
            <w:pPr>
              <w:pStyle w:val="TableParagraph"/>
              <w:spacing w:line="234" w:lineRule="exact"/>
              <w:rPr>
                <w:lang w:val="ru-RU"/>
              </w:rPr>
            </w:pPr>
          </w:p>
          <w:p w:rsidR="00FF7F20" w:rsidRDefault="00FF7F20" w:rsidP="00B05BA1">
            <w:pPr>
              <w:pStyle w:val="TableParagraph"/>
              <w:spacing w:line="234" w:lineRule="exact"/>
              <w:rPr>
                <w:lang w:val="ru-RU"/>
              </w:rPr>
            </w:pPr>
          </w:p>
          <w:p w:rsidR="00FF7F20" w:rsidRDefault="00FF7F20" w:rsidP="00B05BA1">
            <w:pPr>
              <w:pStyle w:val="TableParagraph"/>
              <w:spacing w:line="234" w:lineRule="exact"/>
              <w:rPr>
                <w:lang w:val="ru-RU"/>
              </w:rPr>
            </w:pPr>
          </w:p>
          <w:p w:rsidR="00FF7F20" w:rsidRDefault="00FF7F20" w:rsidP="00B05BA1">
            <w:pPr>
              <w:pStyle w:val="TableParagraph"/>
              <w:spacing w:line="234" w:lineRule="exact"/>
              <w:rPr>
                <w:lang w:val="ru-RU"/>
              </w:rPr>
            </w:pPr>
            <w:r>
              <w:rPr>
                <w:lang w:val="ru-RU"/>
              </w:rPr>
              <w:t>_______________</w:t>
            </w:r>
          </w:p>
          <w:p w:rsidR="00FF7F20" w:rsidRDefault="00FF7F20" w:rsidP="00B05BA1">
            <w:pPr>
              <w:pStyle w:val="TableParagraph"/>
              <w:spacing w:line="234" w:lineRule="exact"/>
              <w:rPr>
                <w:lang w:val="ru-RU"/>
              </w:rPr>
            </w:pPr>
          </w:p>
          <w:p w:rsidR="00FF7F20" w:rsidRPr="007F785C" w:rsidRDefault="00FF7F20" w:rsidP="00B05BA1">
            <w:pPr>
              <w:pStyle w:val="TableParagraph"/>
              <w:spacing w:line="234" w:lineRule="exact"/>
              <w:rPr>
                <w:lang w:val="ru-RU"/>
              </w:rPr>
            </w:pPr>
            <w:r>
              <w:rPr>
                <w:lang w:val="ru-RU"/>
              </w:rPr>
              <w:t>5</w:t>
            </w:r>
          </w:p>
        </w:tc>
      </w:tr>
      <w:tr w:rsidR="00FF7F20" w:rsidTr="00FF7F20">
        <w:trPr>
          <w:trHeight w:val="253"/>
        </w:trPr>
        <w:tc>
          <w:tcPr>
            <w:tcW w:w="1240" w:type="dxa"/>
          </w:tcPr>
          <w:p w:rsidR="00FF7F20" w:rsidRPr="00FF7F20" w:rsidRDefault="00FF7F20" w:rsidP="00B05BA1">
            <w:pPr>
              <w:pStyle w:val="TableParagraph"/>
              <w:spacing w:line="234" w:lineRule="exact"/>
              <w:rPr>
                <w:lang w:val="ru-RU"/>
              </w:rPr>
            </w:pPr>
            <w:r w:rsidRPr="00FF7F20">
              <w:rPr>
                <w:lang w:val="ru-RU"/>
              </w:rPr>
              <w:t>3</w:t>
            </w:r>
          </w:p>
        </w:tc>
        <w:tc>
          <w:tcPr>
            <w:tcW w:w="1418" w:type="dxa"/>
          </w:tcPr>
          <w:p w:rsidR="00FF7F20" w:rsidRPr="00FF7F20" w:rsidRDefault="00FF7F20" w:rsidP="00B05BA1">
            <w:pPr>
              <w:pStyle w:val="TableParagraph"/>
              <w:spacing w:line="234" w:lineRule="exact"/>
              <w:rPr>
                <w:lang w:val="ru-RU"/>
              </w:rPr>
            </w:pPr>
          </w:p>
        </w:tc>
        <w:tc>
          <w:tcPr>
            <w:tcW w:w="3183" w:type="dxa"/>
          </w:tcPr>
          <w:p w:rsidR="00FF7F20" w:rsidRPr="00FF7F20" w:rsidRDefault="00FF7F20" w:rsidP="00B05BA1">
            <w:pPr>
              <w:pStyle w:val="TableParagraph"/>
              <w:spacing w:line="234" w:lineRule="exact"/>
              <w:rPr>
                <w:lang w:val="ru-RU"/>
              </w:rPr>
            </w:pPr>
            <w:r w:rsidRPr="00FF7F20">
              <w:rPr>
                <w:lang w:val="ru-RU"/>
              </w:rPr>
              <w:t>Письмо личного характера.</w:t>
            </w:r>
          </w:p>
        </w:tc>
        <w:tc>
          <w:tcPr>
            <w:tcW w:w="1843" w:type="dxa"/>
          </w:tcPr>
          <w:p w:rsidR="00FF7F20" w:rsidRPr="00FF7F20" w:rsidRDefault="00FF7F20" w:rsidP="00B05BA1">
            <w:pPr>
              <w:pStyle w:val="TableParagraph"/>
              <w:spacing w:line="234" w:lineRule="exact"/>
              <w:rPr>
                <w:lang w:val="ru-RU"/>
              </w:rPr>
            </w:pPr>
          </w:p>
        </w:tc>
        <w:tc>
          <w:tcPr>
            <w:tcW w:w="1843" w:type="dxa"/>
          </w:tcPr>
          <w:p w:rsidR="00FF7F20" w:rsidRPr="00FF7F20" w:rsidRDefault="00FF7F20" w:rsidP="00B05BA1">
            <w:pPr>
              <w:pStyle w:val="TableParagraph"/>
              <w:spacing w:line="234" w:lineRule="exact"/>
              <w:rPr>
                <w:lang w:val="ru-RU"/>
              </w:rPr>
            </w:pPr>
            <w:r>
              <w:rPr>
                <w:lang w:val="ru-RU"/>
              </w:rPr>
              <w:t>1</w:t>
            </w:r>
          </w:p>
        </w:tc>
      </w:tr>
      <w:tr w:rsidR="00BE451F" w:rsidTr="00FF7F20">
        <w:trPr>
          <w:trHeight w:val="253"/>
        </w:trPr>
        <w:tc>
          <w:tcPr>
            <w:tcW w:w="1240" w:type="dxa"/>
          </w:tcPr>
          <w:p w:rsidR="00BE451F" w:rsidRPr="008444A5" w:rsidRDefault="00BE451F" w:rsidP="00B05BA1">
            <w:pPr>
              <w:pStyle w:val="TableParagraph"/>
              <w:spacing w:line="234" w:lineRule="exact"/>
              <w:rPr>
                <w:lang w:val="ru-RU"/>
              </w:rPr>
            </w:pPr>
            <w:r>
              <w:rPr>
                <w:lang w:val="ru-RU"/>
              </w:rPr>
              <w:t>Всего</w:t>
            </w:r>
          </w:p>
        </w:tc>
        <w:tc>
          <w:tcPr>
            <w:tcW w:w="1418" w:type="dxa"/>
          </w:tcPr>
          <w:p w:rsidR="00BE451F" w:rsidRPr="00FF7F20" w:rsidRDefault="00BE451F" w:rsidP="00B05BA1">
            <w:pPr>
              <w:pStyle w:val="TableParagraph"/>
              <w:spacing w:line="234" w:lineRule="exact"/>
              <w:rPr>
                <w:lang w:val="ru-RU"/>
              </w:rPr>
            </w:pPr>
          </w:p>
        </w:tc>
        <w:tc>
          <w:tcPr>
            <w:tcW w:w="3183" w:type="dxa"/>
          </w:tcPr>
          <w:p w:rsidR="00BE451F" w:rsidRPr="00FF7F20" w:rsidRDefault="00BE451F" w:rsidP="00B05BA1">
            <w:pPr>
              <w:pStyle w:val="TableParagraph"/>
              <w:spacing w:line="234" w:lineRule="exact"/>
              <w:rPr>
                <w:lang w:val="ru-RU"/>
              </w:rPr>
            </w:pPr>
          </w:p>
        </w:tc>
        <w:tc>
          <w:tcPr>
            <w:tcW w:w="1843" w:type="dxa"/>
          </w:tcPr>
          <w:p w:rsidR="00BE451F" w:rsidRPr="008444A5" w:rsidRDefault="00FF7F20" w:rsidP="00B05BA1">
            <w:pPr>
              <w:pStyle w:val="TableParagraph"/>
              <w:spacing w:line="234" w:lineRule="exact"/>
              <w:rPr>
                <w:lang w:val="ru-RU"/>
              </w:rPr>
            </w:pPr>
            <w:r>
              <w:rPr>
                <w:lang w:val="ru-RU"/>
              </w:rPr>
              <w:t>67</w:t>
            </w:r>
            <w:r w:rsidR="00BE451F">
              <w:rPr>
                <w:lang w:val="ru-RU"/>
              </w:rPr>
              <w:t>%</w:t>
            </w:r>
          </w:p>
        </w:tc>
        <w:tc>
          <w:tcPr>
            <w:tcW w:w="1843" w:type="dxa"/>
          </w:tcPr>
          <w:p w:rsidR="00BE451F" w:rsidRPr="008444A5" w:rsidRDefault="00FF7F20" w:rsidP="00B05BA1">
            <w:pPr>
              <w:pStyle w:val="TableParagraph"/>
              <w:spacing w:line="234" w:lineRule="exact"/>
              <w:rPr>
                <w:lang w:val="ru-RU"/>
              </w:rPr>
            </w:pPr>
            <w:r>
              <w:rPr>
                <w:lang w:val="ru-RU"/>
              </w:rPr>
              <w:t>33</w:t>
            </w:r>
            <w:r w:rsidR="00BE451F">
              <w:rPr>
                <w:lang w:val="ru-RU"/>
              </w:rPr>
              <w:t>%</w:t>
            </w:r>
          </w:p>
        </w:tc>
      </w:tr>
    </w:tbl>
    <w:p w:rsidR="00BE451F" w:rsidRDefault="00BE451F" w:rsidP="00BE451F">
      <w:pPr>
        <w:pStyle w:val="a4"/>
        <w:rPr>
          <w:b/>
          <w:sz w:val="24"/>
        </w:rPr>
      </w:pPr>
    </w:p>
    <w:p w:rsidR="00BE451F" w:rsidRDefault="00BE451F" w:rsidP="00BE451F">
      <w:pPr>
        <w:spacing w:before="204"/>
        <w:ind w:left="224"/>
        <w:jc w:val="both"/>
        <w:rPr>
          <w:b/>
        </w:rPr>
      </w:pPr>
    </w:p>
    <w:p w:rsidR="00BE451F" w:rsidRPr="00502A54" w:rsidRDefault="00BE451F" w:rsidP="00BE451F">
      <w:pPr>
        <w:pStyle w:val="a6"/>
        <w:widowControl/>
        <w:numPr>
          <w:ilvl w:val="0"/>
          <w:numId w:val="2"/>
        </w:numPr>
        <w:autoSpaceDE/>
        <w:autoSpaceDN/>
        <w:spacing w:before="0" w:after="200" w:line="276" w:lineRule="auto"/>
        <w:contextualSpacing/>
        <w:rPr>
          <w:b/>
          <w:sz w:val="24"/>
          <w:szCs w:val="24"/>
        </w:rPr>
      </w:pPr>
      <w:r w:rsidRPr="00502A54">
        <w:rPr>
          <w:b/>
          <w:sz w:val="24"/>
          <w:szCs w:val="24"/>
        </w:rPr>
        <w:t>План  контрольной работы</w:t>
      </w:r>
    </w:p>
    <w:tbl>
      <w:tblPr>
        <w:tblStyle w:val="a7"/>
        <w:tblW w:w="0" w:type="auto"/>
        <w:tblLook w:val="04A0"/>
      </w:tblPr>
      <w:tblGrid>
        <w:gridCol w:w="1208"/>
        <w:gridCol w:w="3539"/>
        <w:gridCol w:w="2401"/>
        <w:gridCol w:w="2423"/>
      </w:tblGrid>
      <w:tr w:rsidR="00BE451F" w:rsidRPr="00502A54" w:rsidTr="00B05BA1">
        <w:tc>
          <w:tcPr>
            <w:tcW w:w="1238" w:type="dxa"/>
          </w:tcPr>
          <w:p w:rsidR="00BE451F" w:rsidRPr="00502A54" w:rsidRDefault="00BE451F" w:rsidP="00B05BA1">
            <w:pPr>
              <w:jc w:val="center"/>
              <w:rPr>
                <w:rFonts w:ascii="Times New Roman" w:hAnsi="Times New Roman" w:cs="Times New Roman"/>
                <w:sz w:val="24"/>
                <w:szCs w:val="24"/>
              </w:rPr>
            </w:pPr>
            <w:r w:rsidRPr="00502A54">
              <w:rPr>
                <w:rFonts w:ascii="Times New Roman" w:hAnsi="Times New Roman" w:cs="Times New Roman"/>
                <w:sz w:val="24"/>
                <w:szCs w:val="24"/>
              </w:rPr>
              <w:t>№ задания</w:t>
            </w:r>
          </w:p>
        </w:tc>
        <w:tc>
          <w:tcPr>
            <w:tcW w:w="3790" w:type="dxa"/>
          </w:tcPr>
          <w:p w:rsidR="00BE451F" w:rsidRPr="00502A54" w:rsidRDefault="00BE451F" w:rsidP="00B05BA1">
            <w:pPr>
              <w:jc w:val="center"/>
              <w:rPr>
                <w:rFonts w:ascii="Times New Roman" w:hAnsi="Times New Roman" w:cs="Times New Roman"/>
                <w:sz w:val="24"/>
                <w:szCs w:val="24"/>
              </w:rPr>
            </w:pPr>
            <w:r w:rsidRPr="00502A54">
              <w:rPr>
                <w:rFonts w:ascii="Times New Roman" w:hAnsi="Times New Roman" w:cs="Times New Roman"/>
                <w:sz w:val="24"/>
                <w:szCs w:val="24"/>
              </w:rPr>
              <w:t>Распределение программы (содержательная линия)</w:t>
            </w:r>
          </w:p>
        </w:tc>
        <w:tc>
          <w:tcPr>
            <w:tcW w:w="2517" w:type="dxa"/>
          </w:tcPr>
          <w:p w:rsidR="00BE451F" w:rsidRPr="00502A54" w:rsidRDefault="00BE451F" w:rsidP="00B05BA1">
            <w:pPr>
              <w:jc w:val="center"/>
              <w:rPr>
                <w:rFonts w:ascii="Times New Roman" w:hAnsi="Times New Roman" w:cs="Times New Roman"/>
                <w:sz w:val="24"/>
                <w:szCs w:val="24"/>
              </w:rPr>
            </w:pPr>
            <w:r w:rsidRPr="00502A54">
              <w:rPr>
                <w:rFonts w:ascii="Times New Roman" w:hAnsi="Times New Roman" w:cs="Times New Roman"/>
                <w:sz w:val="24"/>
                <w:szCs w:val="24"/>
              </w:rPr>
              <w:t>Уровень сложности</w:t>
            </w:r>
          </w:p>
        </w:tc>
        <w:tc>
          <w:tcPr>
            <w:tcW w:w="2521" w:type="dxa"/>
          </w:tcPr>
          <w:p w:rsidR="00BE451F" w:rsidRPr="00502A54" w:rsidRDefault="00BE451F" w:rsidP="00B05BA1">
            <w:pPr>
              <w:jc w:val="center"/>
              <w:rPr>
                <w:rFonts w:ascii="Times New Roman" w:hAnsi="Times New Roman" w:cs="Times New Roman"/>
                <w:sz w:val="24"/>
                <w:szCs w:val="24"/>
              </w:rPr>
            </w:pPr>
            <w:r w:rsidRPr="00502A54">
              <w:rPr>
                <w:rFonts w:ascii="Times New Roman" w:hAnsi="Times New Roman" w:cs="Times New Roman"/>
                <w:sz w:val="24"/>
                <w:szCs w:val="24"/>
              </w:rPr>
              <w:t>Максимальный балл</w:t>
            </w:r>
          </w:p>
        </w:tc>
      </w:tr>
      <w:tr w:rsidR="00BE451F" w:rsidRPr="00502A54" w:rsidTr="00B05BA1">
        <w:tc>
          <w:tcPr>
            <w:tcW w:w="1238" w:type="dxa"/>
          </w:tcPr>
          <w:p w:rsidR="00BE451F" w:rsidRPr="00502A54" w:rsidRDefault="00931B50" w:rsidP="00B05BA1">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1 - 13</w:t>
            </w:r>
            <w:r w:rsidR="00BE451F" w:rsidRPr="00502A54">
              <w:rPr>
                <w:rFonts w:ascii="Times New Roman" w:hAnsi="Times New Roman" w:cs="Times New Roman"/>
                <w:sz w:val="24"/>
                <w:szCs w:val="24"/>
              </w:rPr>
              <w:t>)</w:t>
            </w:r>
          </w:p>
        </w:tc>
        <w:tc>
          <w:tcPr>
            <w:tcW w:w="3790" w:type="dxa"/>
          </w:tcPr>
          <w:p w:rsidR="00BE451F" w:rsidRPr="00502A54" w:rsidRDefault="00BE451F" w:rsidP="00B05BA1">
            <w:pPr>
              <w:rPr>
                <w:rFonts w:ascii="Times New Roman" w:hAnsi="Times New Roman" w:cs="Times New Roman"/>
                <w:sz w:val="24"/>
                <w:szCs w:val="24"/>
              </w:rPr>
            </w:pPr>
            <w:r w:rsidRPr="00502A54">
              <w:rPr>
                <w:rFonts w:ascii="Times New Roman" w:hAnsi="Times New Roman" w:cs="Times New Roman"/>
                <w:sz w:val="24"/>
                <w:szCs w:val="24"/>
              </w:rPr>
              <w:t>Лексика и грамматика</w:t>
            </w:r>
          </w:p>
        </w:tc>
        <w:tc>
          <w:tcPr>
            <w:tcW w:w="2517" w:type="dxa"/>
          </w:tcPr>
          <w:p w:rsidR="00BE451F" w:rsidRPr="00307885" w:rsidRDefault="00307885" w:rsidP="00B05BA1">
            <w:pPr>
              <w:jc w:val="center"/>
              <w:rPr>
                <w:rFonts w:ascii="Times New Roman" w:hAnsi="Times New Roman" w:cs="Times New Roman"/>
                <w:sz w:val="24"/>
                <w:szCs w:val="24"/>
              </w:rPr>
            </w:pPr>
            <w:proofErr w:type="gramStart"/>
            <w:r w:rsidRPr="00502A54">
              <w:rPr>
                <w:rFonts w:ascii="Times New Roman" w:hAnsi="Times New Roman" w:cs="Times New Roman"/>
                <w:sz w:val="24"/>
                <w:szCs w:val="24"/>
              </w:rPr>
              <w:t>Б</w:t>
            </w:r>
            <w:r w:rsidR="00BE451F" w:rsidRPr="00502A54">
              <w:rPr>
                <w:rFonts w:ascii="Times New Roman" w:hAnsi="Times New Roman" w:cs="Times New Roman"/>
                <w:sz w:val="24"/>
                <w:szCs w:val="24"/>
              </w:rPr>
              <w:t>азовый</w:t>
            </w:r>
            <w:proofErr w:type="gramEnd"/>
            <w:r>
              <w:rPr>
                <w:rFonts w:ascii="Times New Roman" w:hAnsi="Times New Roman" w:cs="Times New Roman"/>
                <w:sz w:val="24"/>
                <w:szCs w:val="24"/>
              </w:rPr>
              <w:t xml:space="preserve"> (2 задания повышенный)</w:t>
            </w:r>
          </w:p>
        </w:tc>
        <w:tc>
          <w:tcPr>
            <w:tcW w:w="2521" w:type="dxa"/>
          </w:tcPr>
          <w:p w:rsidR="00BE451F" w:rsidRPr="00502A54" w:rsidRDefault="00307885" w:rsidP="00B05BA1">
            <w:pPr>
              <w:jc w:val="center"/>
              <w:rPr>
                <w:rFonts w:ascii="Times New Roman" w:hAnsi="Times New Roman" w:cs="Times New Roman"/>
                <w:sz w:val="24"/>
                <w:szCs w:val="24"/>
              </w:rPr>
            </w:pPr>
            <w:r>
              <w:rPr>
                <w:rFonts w:ascii="Times New Roman" w:hAnsi="Times New Roman" w:cs="Times New Roman"/>
                <w:sz w:val="24"/>
                <w:szCs w:val="24"/>
              </w:rPr>
              <w:t>15</w:t>
            </w:r>
          </w:p>
        </w:tc>
      </w:tr>
      <w:tr w:rsidR="00BE451F" w:rsidRPr="00502A54" w:rsidTr="00B05BA1">
        <w:tc>
          <w:tcPr>
            <w:tcW w:w="1238" w:type="dxa"/>
          </w:tcPr>
          <w:p w:rsidR="00BE451F" w:rsidRPr="00502A54" w:rsidRDefault="00BE451F" w:rsidP="00B05BA1">
            <w:pPr>
              <w:rPr>
                <w:rFonts w:ascii="Times New Roman" w:hAnsi="Times New Roman" w:cs="Times New Roman"/>
                <w:sz w:val="24"/>
                <w:szCs w:val="24"/>
              </w:rPr>
            </w:pPr>
            <w:r w:rsidRPr="00502A54">
              <w:rPr>
                <w:rFonts w:ascii="Times New Roman" w:hAnsi="Times New Roman" w:cs="Times New Roman"/>
                <w:sz w:val="24"/>
                <w:szCs w:val="24"/>
                <w:lang w:val="en-US"/>
              </w:rPr>
              <w:t>I</w:t>
            </w:r>
            <w:r w:rsidR="00931B50">
              <w:rPr>
                <w:rFonts w:ascii="Times New Roman" w:hAnsi="Times New Roman" w:cs="Times New Roman"/>
                <w:sz w:val="24"/>
                <w:szCs w:val="24"/>
                <w:lang w:val="en-US"/>
              </w:rPr>
              <w:t>I</w:t>
            </w:r>
            <w:r w:rsidR="00931B50">
              <w:rPr>
                <w:rFonts w:ascii="Times New Roman" w:hAnsi="Times New Roman" w:cs="Times New Roman"/>
                <w:sz w:val="24"/>
                <w:szCs w:val="24"/>
              </w:rPr>
              <w:t xml:space="preserve"> (</w:t>
            </w:r>
            <w:r w:rsidR="00931B50">
              <w:rPr>
                <w:rFonts w:ascii="Times New Roman" w:hAnsi="Times New Roman" w:cs="Times New Roman"/>
                <w:sz w:val="24"/>
                <w:szCs w:val="24"/>
                <w:lang w:val="en-US"/>
              </w:rPr>
              <w:t>14</w:t>
            </w:r>
            <w:r w:rsidRPr="00502A54">
              <w:rPr>
                <w:rFonts w:ascii="Times New Roman" w:hAnsi="Times New Roman" w:cs="Times New Roman"/>
                <w:sz w:val="24"/>
                <w:szCs w:val="24"/>
              </w:rPr>
              <w:t>-</w:t>
            </w:r>
            <w:r w:rsidR="006A0844">
              <w:rPr>
                <w:rFonts w:ascii="Times New Roman" w:hAnsi="Times New Roman" w:cs="Times New Roman"/>
                <w:sz w:val="24"/>
                <w:szCs w:val="24"/>
              </w:rPr>
              <w:t>21</w:t>
            </w:r>
            <w:r w:rsidRPr="00502A54">
              <w:rPr>
                <w:rFonts w:ascii="Times New Roman" w:hAnsi="Times New Roman" w:cs="Times New Roman"/>
                <w:sz w:val="24"/>
                <w:szCs w:val="24"/>
              </w:rPr>
              <w:t>)</w:t>
            </w:r>
          </w:p>
        </w:tc>
        <w:tc>
          <w:tcPr>
            <w:tcW w:w="3790" w:type="dxa"/>
          </w:tcPr>
          <w:p w:rsidR="00BE451F" w:rsidRPr="00502A54" w:rsidRDefault="00BE451F" w:rsidP="00B05BA1">
            <w:pPr>
              <w:rPr>
                <w:rFonts w:ascii="Times New Roman" w:hAnsi="Times New Roman" w:cs="Times New Roman"/>
                <w:sz w:val="24"/>
                <w:szCs w:val="24"/>
              </w:rPr>
            </w:pPr>
            <w:r w:rsidRPr="00502A54">
              <w:rPr>
                <w:rFonts w:ascii="Times New Roman" w:hAnsi="Times New Roman" w:cs="Times New Roman"/>
                <w:sz w:val="24"/>
                <w:szCs w:val="24"/>
              </w:rPr>
              <w:t>Чтение</w:t>
            </w:r>
            <w:r w:rsidR="006A0844">
              <w:rPr>
                <w:rFonts w:ascii="Times New Roman" w:hAnsi="Times New Roman" w:cs="Times New Roman"/>
                <w:sz w:val="24"/>
                <w:szCs w:val="24"/>
              </w:rPr>
              <w:t xml:space="preserve">  1</w:t>
            </w:r>
          </w:p>
        </w:tc>
        <w:tc>
          <w:tcPr>
            <w:tcW w:w="2517" w:type="dxa"/>
          </w:tcPr>
          <w:p w:rsidR="00BE451F" w:rsidRPr="00502A54" w:rsidRDefault="00BE451F" w:rsidP="00B05BA1">
            <w:pPr>
              <w:jc w:val="center"/>
              <w:rPr>
                <w:rFonts w:ascii="Times New Roman" w:hAnsi="Times New Roman" w:cs="Times New Roman"/>
              </w:rPr>
            </w:pPr>
            <w:r w:rsidRPr="00502A54">
              <w:rPr>
                <w:rFonts w:ascii="Times New Roman" w:hAnsi="Times New Roman" w:cs="Times New Roman"/>
                <w:sz w:val="24"/>
                <w:szCs w:val="24"/>
              </w:rPr>
              <w:t>базовый</w:t>
            </w:r>
          </w:p>
        </w:tc>
        <w:tc>
          <w:tcPr>
            <w:tcW w:w="2521" w:type="dxa"/>
          </w:tcPr>
          <w:p w:rsidR="00BE451F" w:rsidRPr="00307885" w:rsidRDefault="006A0844" w:rsidP="00B05BA1">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A0844" w:rsidRPr="00502A54" w:rsidTr="00B05BA1">
        <w:tc>
          <w:tcPr>
            <w:tcW w:w="1238" w:type="dxa"/>
          </w:tcPr>
          <w:p w:rsidR="006A0844" w:rsidRPr="00502A54" w:rsidRDefault="006A0844" w:rsidP="00B05BA1">
            <w:pPr>
              <w:rPr>
                <w:rFonts w:ascii="Times New Roman" w:hAnsi="Times New Roman" w:cs="Times New Roman"/>
                <w:sz w:val="24"/>
                <w:szCs w:val="24"/>
                <w:lang w:val="en-US"/>
              </w:rPr>
            </w:pPr>
            <w:r>
              <w:rPr>
                <w:rFonts w:ascii="Times New Roman" w:hAnsi="Times New Roman" w:cs="Times New Roman"/>
                <w:sz w:val="24"/>
                <w:szCs w:val="24"/>
                <w:lang w:val="en-US"/>
              </w:rPr>
              <w:t>II (22-26)</w:t>
            </w:r>
          </w:p>
        </w:tc>
        <w:tc>
          <w:tcPr>
            <w:tcW w:w="3790" w:type="dxa"/>
          </w:tcPr>
          <w:p w:rsidR="006A0844" w:rsidRPr="00502A54" w:rsidRDefault="006A0844" w:rsidP="00B05BA1">
            <w:pPr>
              <w:rPr>
                <w:rFonts w:ascii="Times New Roman" w:hAnsi="Times New Roman" w:cs="Times New Roman"/>
                <w:sz w:val="24"/>
                <w:szCs w:val="24"/>
              </w:rPr>
            </w:pPr>
            <w:r>
              <w:rPr>
                <w:rFonts w:ascii="Times New Roman" w:hAnsi="Times New Roman" w:cs="Times New Roman"/>
                <w:sz w:val="24"/>
                <w:szCs w:val="24"/>
              </w:rPr>
              <w:t>Чтение 2</w:t>
            </w:r>
          </w:p>
        </w:tc>
        <w:tc>
          <w:tcPr>
            <w:tcW w:w="2517" w:type="dxa"/>
          </w:tcPr>
          <w:p w:rsidR="006A0844" w:rsidRPr="00502A54" w:rsidRDefault="006A0844" w:rsidP="00B05BA1">
            <w:pPr>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2521" w:type="dxa"/>
          </w:tcPr>
          <w:p w:rsidR="006A0844" w:rsidRDefault="006A0844" w:rsidP="00B05BA1">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E451F" w:rsidRPr="00502A54" w:rsidTr="00B05BA1">
        <w:tc>
          <w:tcPr>
            <w:tcW w:w="1238" w:type="dxa"/>
          </w:tcPr>
          <w:p w:rsidR="00BE451F" w:rsidRPr="009709E4" w:rsidRDefault="00BE451F" w:rsidP="00B05BA1">
            <w:pPr>
              <w:rPr>
                <w:rFonts w:ascii="Times New Roman" w:hAnsi="Times New Roman" w:cs="Times New Roman"/>
                <w:sz w:val="24"/>
                <w:szCs w:val="24"/>
              </w:rPr>
            </w:pPr>
            <w:r w:rsidRPr="00502A54">
              <w:rPr>
                <w:rFonts w:ascii="Times New Roman" w:hAnsi="Times New Roman" w:cs="Times New Roman"/>
                <w:sz w:val="24"/>
                <w:szCs w:val="24"/>
                <w:lang w:val="en-US"/>
              </w:rPr>
              <w:t>III</w:t>
            </w:r>
            <w:r w:rsidR="009709E4">
              <w:rPr>
                <w:rFonts w:ascii="Times New Roman" w:hAnsi="Times New Roman" w:cs="Times New Roman"/>
                <w:sz w:val="24"/>
                <w:szCs w:val="24"/>
              </w:rPr>
              <w:t xml:space="preserve"> (27)</w:t>
            </w:r>
          </w:p>
        </w:tc>
        <w:tc>
          <w:tcPr>
            <w:tcW w:w="3790" w:type="dxa"/>
          </w:tcPr>
          <w:p w:rsidR="00BE451F" w:rsidRPr="00502A54" w:rsidRDefault="00BE451F" w:rsidP="00B05BA1">
            <w:pPr>
              <w:rPr>
                <w:rFonts w:ascii="Times New Roman" w:hAnsi="Times New Roman" w:cs="Times New Roman"/>
                <w:sz w:val="24"/>
                <w:szCs w:val="24"/>
              </w:rPr>
            </w:pPr>
            <w:r w:rsidRPr="00502A54">
              <w:rPr>
                <w:rFonts w:ascii="Times New Roman" w:hAnsi="Times New Roman" w:cs="Times New Roman"/>
                <w:sz w:val="24"/>
                <w:szCs w:val="24"/>
              </w:rPr>
              <w:t>Письмо</w:t>
            </w:r>
          </w:p>
        </w:tc>
        <w:tc>
          <w:tcPr>
            <w:tcW w:w="2517" w:type="dxa"/>
          </w:tcPr>
          <w:p w:rsidR="00BE451F" w:rsidRPr="00502A54" w:rsidRDefault="00BE451F" w:rsidP="00B05BA1">
            <w:pPr>
              <w:jc w:val="center"/>
              <w:rPr>
                <w:rFonts w:ascii="Times New Roman" w:hAnsi="Times New Roman" w:cs="Times New Roman"/>
                <w:sz w:val="24"/>
                <w:szCs w:val="24"/>
              </w:rPr>
            </w:pPr>
            <w:r w:rsidRPr="00502A54">
              <w:rPr>
                <w:rFonts w:ascii="Times New Roman" w:hAnsi="Times New Roman" w:cs="Times New Roman"/>
                <w:sz w:val="24"/>
                <w:szCs w:val="24"/>
              </w:rPr>
              <w:t>повышенный</w:t>
            </w:r>
          </w:p>
        </w:tc>
        <w:tc>
          <w:tcPr>
            <w:tcW w:w="2521" w:type="dxa"/>
          </w:tcPr>
          <w:p w:rsidR="00BE451F" w:rsidRPr="00502A54" w:rsidRDefault="00BE451F" w:rsidP="00B05BA1">
            <w:pPr>
              <w:jc w:val="center"/>
              <w:rPr>
                <w:rFonts w:ascii="Times New Roman" w:hAnsi="Times New Roman" w:cs="Times New Roman"/>
                <w:sz w:val="24"/>
                <w:szCs w:val="24"/>
              </w:rPr>
            </w:pPr>
            <w:r w:rsidRPr="00502A54">
              <w:rPr>
                <w:rFonts w:ascii="Times New Roman" w:hAnsi="Times New Roman" w:cs="Times New Roman"/>
                <w:sz w:val="24"/>
                <w:szCs w:val="24"/>
              </w:rPr>
              <w:t>10</w:t>
            </w:r>
          </w:p>
        </w:tc>
      </w:tr>
    </w:tbl>
    <w:p w:rsidR="00BE451F" w:rsidRPr="00502A54" w:rsidRDefault="00BE451F" w:rsidP="008138E1">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FB6A25" w:rsidRDefault="00FB6A25" w:rsidP="008138E1">
      <w:pPr>
        <w:shd w:val="clear" w:color="auto" w:fill="FFFFFF"/>
        <w:spacing w:after="150" w:line="240" w:lineRule="auto"/>
        <w:rPr>
          <w:rFonts w:ascii="Arial" w:eastAsia="Times New Roman" w:hAnsi="Arial" w:cs="Arial"/>
          <w:b/>
          <w:bCs/>
          <w:color w:val="000000"/>
          <w:sz w:val="21"/>
          <w:szCs w:val="21"/>
          <w:lang w:eastAsia="ru-RU"/>
        </w:rPr>
      </w:pPr>
    </w:p>
    <w:p w:rsidR="006A0844" w:rsidRDefault="006A0844" w:rsidP="008138E1">
      <w:pPr>
        <w:shd w:val="clear" w:color="auto" w:fill="FFFFFF"/>
        <w:spacing w:after="150" w:line="240" w:lineRule="auto"/>
        <w:rPr>
          <w:rFonts w:ascii="Arial" w:eastAsia="Times New Roman" w:hAnsi="Arial" w:cs="Arial"/>
          <w:b/>
          <w:bCs/>
          <w:color w:val="000000"/>
          <w:sz w:val="21"/>
          <w:szCs w:val="21"/>
          <w:lang w:eastAsia="ru-RU"/>
        </w:rPr>
      </w:pPr>
    </w:p>
    <w:p w:rsidR="009709E4" w:rsidRDefault="009709E4" w:rsidP="008138E1">
      <w:pPr>
        <w:shd w:val="clear" w:color="auto" w:fill="FFFFFF"/>
        <w:spacing w:after="150" w:line="240" w:lineRule="auto"/>
        <w:rPr>
          <w:rFonts w:ascii="Arial" w:eastAsia="Times New Roman" w:hAnsi="Arial" w:cs="Arial"/>
          <w:b/>
          <w:bCs/>
          <w:color w:val="000000"/>
          <w:sz w:val="21"/>
          <w:szCs w:val="21"/>
          <w:lang w:eastAsia="ru-RU"/>
        </w:rPr>
      </w:pPr>
    </w:p>
    <w:p w:rsidR="009709E4" w:rsidRDefault="009709E4" w:rsidP="008138E1">
      <w:pPr>
        <w:shd w:val="clear" w:color="auto" w:fill="FFFFFF"/>
        <w:spacing w:after="150" w:line="240" w:lineRule="auto"/>
        <w:rPr>
          <w:rFonts w:ascii="Arial" w:eastAsia="Times New Roman" w:hAnsi="Arial" w:cs="Arial"/>
          <w:b/>
          <w:bCs/>
          <w:color w:val="000000"/>
          <w:sz w:val="21"/>
          <w:szCs w:val="21"/>
          <w:lang w:eastAsia="ru-RU"/>
        </w:rPr>
      </w:pPr>
    </w:p>
    <w:p w:rsidR="00973F92" w:rsidRDefault="008138E1" w:rsidP="008138E1">
      <w:pPr>
        <w:shd w:val="clear" w:color="auto" w:fill="FFFFFF"/>
        <w:spacing w:after="150" w:line="240" w:lineRule="auto"/>
        <w:rPr>
          <w:rFonts w:ascii="Times New Roman" w:eastAsia="Times New Roman" w:hAnsi="Times New Roman" w:cs="Times New Roman"/>
          <w:bCs/>
          <w:color w:val="000000"/>
          <w:sz w:val="24"/>
          <w:szCs w:val="24"/>
          <w:lang w:eastAsia="ru-RU"/>
        </w:rPr>
      </w:pPr>
      <w:r w:rsidRPr="00502A54">
        <w:rPr>
          <w:rFonts w:ascii="Times New Roman" w:eastAsia="Times New Roman" w:hAnsi="Times New Roman" w:cs="Times New Roman"/>
          <w:bCs/>
          <w:color w:val="000000"/>
          <w:sz w:val="24"/>
          <w:szCs w:val="24"/>
          <w:lang w:eastAsia="ru-RU"/>
        </w:rPr>
        <w:lastRenderedPageBreak/>
        <w:t xml:space="preserve">Часть 1 </w:t>
      </w:r>
    </w:p>
    <w:p w:rsidR="00B01110" w:rsidRPr="00FF7F20" w:rsidRDefault="00973F92" w:rsidP="00FF7F20">
      <w:pPr>
        <w:shd w:val="clear" w:color="auto" w:fill="FFFFFF"/>
        <w:spacing w:after="150" w:line="240" w:lineRule="auto"/>
        <w:rPr>
          <w:rFonts w:ascii="Times New Roman" w:eastAsia="Times New Roman" w:hAnsi="Times New Roman" w:cs="Times New Roman"/>
          <w:color w:val="000000"/>
          <w:sz w:val="24"/>
          <w:szCs w:val="24"/>
          <w:lang w:eastAsia="ru-RU"/>
        </w:rPr>
      </w:pPr>
      <w:r w:rsidRPr="00973F92">
        <w:rPr>
          <w:rFonts w:ascii="Times New Roman" w:eastAsia="Times New Roman" w:hAnsi="Times New Roman" w:cs="Times New Roman"/>
          <w:b/>
          <w:bCs/>
          <w:color w:val="000000"/>
          <w:sz w:val="24"/>
          <w:szCs w:val="24"/>
          <w:lang w:eastAsia="ru-RU"/>
        </w:rPr>
        <w:t>1.1</w:t>
      </w:r>
      <w:proofErr w:type="gramStart"/>
      <w:r>
        <w:rPr>
          <w:rFonts w:ascii="Times New Roman" w:eastAsia="Times New Roman" w:hAnsi="Times New Roman" w:cs="Times New Roman"/>
          <w:bCs/>
          <w:color w:val="000000"/>
          <w:sz w:val="24"/>
          <w:szCs w:val="24"/>
          <w:lang w:eastAsia="ru-RU"/>
        </w:rPr>
        <w:t xml:space="preserve"> </w:t>
      </w:r>
      <w:r w:rsidR="008138E1" w:rsidRPr="00502A54">
        <w:rPr>
          <w:rFonts w:ascii="Times New Roman" w:eastAsia="Times New Roman" w:hAnsi="Times New Roman" w:cs="Times New Roman"/>
          <w:bCs/>
          <w:color w:val="000000"/>
          <w:sz w:val="24"/>
          <w:szCs w:val="24"/>
          <w:lang w:eastAsia="ru-RU"/>
        </w:rPr>
        <w:t>П</w:t>
      </w:r>
      <w:proofErr w:type="gramEnd"/>
      <w:r w:rsidR="008138E1" w:rsidRPr="00502A54">
        <w:rPr>
          <w:rFonts w:ascii="Times New Roman" w:eastAsia="Times New Roman" w:hAnsi="Times New Roman" w:cs="Times New Roman"/>
          <w:bCs/>
          <w:color w:val="000000"/>
          <w:sz w:val="24"/>
          <w:szCs w:val="24"/>
          <w:lang w:eastAsia="ru-RU"/>
        </w:rPr>
        <w:t>рочитайте приведенный ниже текст. Преобразуйте, если необходимо,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w:t>
      </w:r>
    </w:p>
    <w:p w:rsidR="008138E1" w:rsidRPr="00BE451F" w:rsidRDefault="008138E1" w:rsidP="008138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E451F">
        <w:rPr>
          <w:rFonts w:ascii="Times New Roman" w:eastAsia="Times New Roman" w:hAnsi="Times New Roman" w:cs="Times New Roman"/>
          <w:b/>
          <w:bCs/>
          <w:color w:val="000000"/>
          <w:sz w:val="24"/>
          <w:szCs w:val="24"/>
          <w:lang w:eastAsia="ru-RU"/>
        </w:rPr>
        <w:t xml:space="preserve">A </w:t>
      </w:r>
      <w:proofErr w:type="spellStart"/>
      <w:r w:rsidRPr="00BE451F">
        <w:rPr>
          <w:rFonts w:ascii="Times New Roman" w:eastAsia="Times New Roman" w:hAnsi="Times New Roman" w:cs="Times New Roman"/>
          <w:b/>
          <w:bCs/>
          <w:color w:val="000000"/>
          <w:sz w:val="24"/>
          <w:szCs w:val="24"/>
          <w:lang w:eastAsia="ru-RU"/>
        </w:rPr>
        <w:t>practical</w:t>
      </w:r>
      <w:proofErr w:type="spellEnd"/>
      <w:r w:rsidRPr="00BE451F">
        <w:rPr>
          <w:rFonts w:ascii="Times New Roman" w:eastAsia="Times New Roman" w:hAnsi="Times New Roman" w:cs="Times New Roman"/>
          <w:b/>
          <w:bCs/>
          <w:color w:val="000000"/>
          <w:sz w:val="24"/>
          <w:szCs w:val="24"/>
          <w:lang w:eastAsia="ru-RU"/>
        </w:rPr>
        <w:t xml:space="preserve"> </w:t>
      </w:r>
      <w:proofErr w:type="spellStart"/>
      <w:r w:rsidRPr="00BE451F">
        <w:rPr>
          <w:rFonts w:ascii="Times New Roman" w:eastAsia="Times New Roman" w:hAnsi="Times New Roman" w:cs="Times New Roman"/>
          <w:b/>
          <w:bCs/>
          <w:color w:val="000000"/>
          <w:sz w:val="24"/>
          <w:szCs w:val="24"/>
          <w:lang w:eastAsia="ru-RU"/>
        </w:rPr>
        <w:t>Joke</w:t>
      </w:r>
      <w:proofErr w:type="spellEnd"/>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b/>
          <w:bCs/>
          <w:color w:val="000000"/>
          <w:sz w:val="24"/>
          <w:szCs w:val="24"/>
          <w:lang w:val="en-US" w:eastAsia="ru-RU"/>
        </w:rPr>
        <w:t>1.</w:t>
      </w:r>
      <w:r w:rsidRPr="00BE451F">
        <w:rPr>
          <w:rFonts w:ascii="Times New Roman" w:eastAsia="Times New Roman" w:hAnsi="Times New Roman" w:cs="Times New Roman"/>
          <w:color w:val="000000"/>
          <w:sz w:val="24"/>
          <w:szCs w:val="24"/>
          <w:lang w:val="en-US" w:eastAsia="ru-RU"/>
        </w:rPr>
        <w:t> Mr. and Mrs. Parker were having a quiet day at home. Their 18-years-old daughter was away in</w:t>
      </w:r>
      <w:r w:rsidR="00973F92">
        <w:rPr>
          <w:rFonts w:ascii="Times New Roman" w:eastAsia="Times New Roman" w:hAnsi="Times New Roman" w:cs="Times New Roman"/>
          <w:color w:val="000000"/>
          <w:sz w:val="24"/>
          <w:szCs w:val="24"/>
          <w:lang w:val="en-US" w:eastAsia="ru-RU"/>
        </w:rPr>
        <w:t xml:space="preserve"> </w:t>
      </w:r>
      <w:proofErr w:type="gramStart"/>
      <w:r w:rsidR="00973F92">
        <w:rPr>
          <w:rFonts w:ascii="Times New Roman" w:eastAsia="Times New Roman" w:hAnsi="Times New Roman" w:cs="Times New Roman"/>
          <w:color w:val="000000"/>
          <w:sz w:val="24"/>
          <w:szCs w:val="24"/>
          <w:lang w:val="en-US" w:eastAsia="ru-RU"/>
        </w:rPr>
        <w:t>Wales</w:t>
      </w:r>
      <w:proofErr w:type="gramEnd"/>
      <w:r w:rsidR="00973F92">
        <w:rPr>
          <w:rFonts w:ascii="Times New Roman" w:eastAsia="Times New Roman" w:hAnsi="Times New Roman" w:cs="Times New Roman"/>
          <w:color w:val="000000"/>
          <w:sz w:val="24"/>
          <w:szCs w:val="24"/>
          <w:lang w:val="en-US" w:eastAsia="ru-RU"/>
        </w:rPr>
        <w:t xml:space="preserve"> ____</w:t>
      </w:r>
      <w:r w:rsidR="00FB6A25" w:rsidRPr="00FB6A25">
        <w:rPr>
          <w:rFonts w:ascii="Times New Roman" w:eastAsia="Times New Roman" w:hAnsi="Times New Roman" w:cs="Times New Roman"/>
          <w:color w:val="000000"/>
          <w:sz w:val="24"/>
          <w:szCs w:val="24"/>
          <w:lang w:val="en-US" w:eastAsia="ru-RU"/>
        </w:rPr>
        <w:t>____________________________</w:t>
      </w:r>
      <w:r w:rsidR="00973F92">
        <w:rPr>
          <w:rFonts w:ascii="Times New Roman" w:eastAsia="Times New Roman" w:hAnsi="Times New Roman" w:cs="Times New Roman"/>
          <w:color w:val="000000"/>
          <w:sz w:val="24"/>
          <w:szCs w:val="24"/>
          <w:lang w:val="en-US" w:eastAsia="ru-RU"/>
        </w:rPr>
        <w:t xml:space="preserve"> with a friend. (STAY</w:t>
      </w:r>
      <w:r w:rsidRPr="00BE451F">
        <w:rPr>
          <w:rFonts w:ascii="Times New Roman" w:eastAsia="Times New Roman" w:hAnsi="Times New Roman" w:cs="Times New Roman"/>
          <w:color w:val="000000"/>
          <w:sz w:val="24"/>
          <w:szCs w:val="24"/>
          <w:lang w:val="en-US" w:eastAsia="ru-RU"/>
        </w:rPr>
        <w:t>)</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b/>
          <w:bCs/>
          <w:color w:val="000000"/>
          <w:sz w:val="24"/>
          <w:szCs w:val="24"/>
          <w:lang w:val="en-US" w:eastAsia="ru-RU"/>
        </w:rPr>
        <w:t>2.</w:t>
      </w:r>
      <w:r w:rsidR="00973F92">
        <w:rPr>
          <w:rFonts w:ascii="Times New Roman" w:eastAsia="Times New Roman" w:hAnsi="Times New Roman" w:cs="Times New Roman"/>
          <w:color w:val="000000"/>
          <w:sz w:val="24"/>
          <w:szCs w:val="24"/>
          <w:lang w:val="en-US" w:eastAsia="ru-RU"/>
        </w:rPr>
        <w:t> Suddenly the phone ____</w:t>
      </w:r>
      <w:r w:rsidR="00FB6A25">
        <w:rPr>
          <w:rFonts w:ascii="Times New Roman" w:eastAsia="Times New Roman" w:hAnsi="Times New Roman" w:cs="Times New Roman"/>
          <w:color w:val="000000"/>
          <w:sz w:val="24"/>
          <w:szCs w:val="24"/>
          <w:lang w:val="en-US" w:eastAsia="ru-RU"/>
        </w:rPr>
        <w:t>_________________</w:t>
      </w:r>
      <w:r w:rsidR="00973F92">
        <w:rPr>
          <w:rFonts w:ascii="Times New Roman" w:eastAsia="Times New Roman" w:hAnsi="Times New Roman" w:cs="Times New Roman"/>
          <w:color w:val="000000"/>
          <w:sz w:val="24"/>
          <w:szCs w:val="24"/>
          <w:lang w:val="en-US" w:eastAsia="ru-RU"/>
        </w:rPr>
        <w:t>. (RING</w:t>
      </w:r>
      <w:r w:rsidRPr="00BE451F">
        <w:rPr>
          <w:rFonts w:ascii="Times New Roman" w:eastAsia="Times New Roman" w:hAnsi="Times New Roman" w:cs="Times New Roman"/>
          <w:color w:val="000000"/>
          <w:sz w:val="24"/>
          <w:szCs w:val="24"/>
          <w:lang w:val="en-US" w:eastAsia="ru-RU"/>
        </w:rPr>
        <w:t>)</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b/>
          <w:bCs/>
          <w:color w:val="000000"/>
          <w:sz w:val="24"/>
          <w:szCs w:val="24"/>
          <w:lang w:val="en-US" w:eastAsia="ru-RU"/>
        </w:rPr>
        <w:t>3.</w:t>
      </w:r>
      <w:r w:rsidRPr="00BE451F">
        <w:rPr>
          <w:rFonts w:ascii="Times New Roman" w:eastAsia="Times New Roman" w:hAnsi="Times New Roman" w:cs="Times New Roman"/>
          <w:color w:val="000000"/>
          <w:sz w:val="24"/>
          <w:szCs w:val="24"/>
          <w:lang w:val="en-US" w:eastAsia="ru-RU"/>
        </w:rPr>
        <w:t> A hoarse voice told Mr. Parker that his daughter _____</w:t>
      </w:r>
      <w:r w:rsidR="00FB6A25">
        <w:rPr>
          <w:rFonts w:ascii="Times New Roman" w:eastAsia="Times New Roman" w:hAnsi="Times New Roman" w:cs="Times New Roman"/>
          <w:color w:val="000000"/>
          <w:sz w:val="24"/>
          <w:szCs w:val="24"/>
          <w:lang w:val="en-US" w:eastAsia="ru-RU"/>
        </w:rPr>
        <w:t>____________</w:t>
      </w:r>
      <w:r w:rsidRPr="00BE451F">
        <w:rPr>
          <w:rFonts w:ascii="Times New Roman" w:eastAsia="Times New Roman" w:hAnsi="Times New Roman" w:cs="Times New Roman"/>
          <w:color w:val="000000"/>
          <w:sz w:val="24"/>
          <w:szCs w:val="24"/>
          <w:lang w:val="en-US" w:eastAsia="ru-RU"/>
        </w:rPr>
        <w:t xml:space="preserve"> and that he had to pay a ransom of $</w:t>
      </w:r>
      <w:r w:rsidR="00973F92">
        <w:rPr>
          <w:rFonts w:ascii="Times New Roman" w:eastAsia="Times New Roman" w:hAnsi="Times New Roman" w:cs="Times New Roman"/>
          <w:color w:val="000000"/>
          <w:sz w:val="24"/>
          <w:szCs w:val="24"/>
          <w:lang w:val="en-US" w:eastAsia="ru-RU"/>
        </w:rPr>
        <w:t>2,000. (KIDNAP</w:t>
      </w:r>
      <w:r w:rsidRPr="00BE451F">
        <w:rPr>
          <w:rFonts w:ascii="Times New Roman" w:eastAsia="Times New Roman" w:hAnsi="Times New Roman" w:cs="Times New Roman"/>
          <w:color w:val="000000"/>
          <w:sz w:val="24"/>
          <w:szCs w:val="24"/>
          <w:lang w:val="en-US" w:eastAsia="ru-RU"/>
        </w:rPr>
        <w:t>)</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b/>
          <w:bCs/>
          <w:color w:val="000000"/>
          <w:sz w:val="24"/>
          <w:szCs w:val="24"/>
          <w:lang w:val="en-US" w:eastAsia="ru-RU"/>
        </w:rPr>
        <w:t>4.</w:t>
      </w:r>
      <w:r w:rsidRPr="00BE451F">
        <w:rPr>
          <w:rFonts w:ascii="Times New Roman" w:eastAsia="Times New Roman" w:hAnsi="Times New Roman" w:cs="Times New Roman"/>
          <w:color w:val="000000"/>
          <w:sz w:val="24"/>
          <w:szCs w:val="24"/>
          <w:lang w:val="en-US" w:eastAsia="ru-RU"/>
        </w:rPr>
        <w:t> He was also warned that if he _____</w:t>
      </w:r>
      <w:r w:rsidR="00FB6A25">
        <w:rPr>
          <w:rFonts w:ascii="Times New Roman" w:eastAsia="Times New Roman" w:hAnsi="Times New Roman" w:cs="Times New Roman"/>
          <w:color w:val="000000"/>
          <w:sz w:val="24"/>
          <w:szCs w:val="24"/>
          <w:lang w:val="en-US" w:eastAsia="ru-RU"/>
        </w:rPr>
        <w:t>______________</w:t>
      </w:r>
      <w:r w:rsidRPr="00BE451F">
        <w:rPr>
          <w:rFonts w:ascii="Times New Roman" w:eastAsia="Times New Roman" w:hAnsi="Times New Roman" w:cs="Times New Roman"/>
          <w:color w:val="000000"/>
          <w:sz w:val="24"/>
          <w:szCs w:val="24"/>
          <w:lang w:val="en-US" w:eastAsia="ru-RU"/>
        </w:rPr>
        <w:t xml:space="preserve">, he would never see his daughter again. The voice than gave him instructions about where and when </w:t>
      </w:r>
      <w:r w:rsidR="00FB6A25">
        <w:rPr>
          <w:rFonts w:ascii="Times New Roman" w:eastAsia="Times New Roman" w:hAnsi="Times New Roman" w:cs="Times New Roman"/>
          <w:color w:val="000000"/>
          <w:sz w:val="24"/>
          <w:szCs w:val="24"/>
          <w:lang w:val="en-US" w:eastAsia="ru-RU"/>
        </w:rPr>
        <w:t>to hand over the money. (NOT P</w:t>
      </w:r>
      <w:r w:rsidR="00973F92">
        <w:rPr>
          <w:rFonts w:ascii="Times New Roman" w:eastAsia="Times New Roman" w:hAnsi="Times New Roman" w:cs="Times New Roman"/>
          <w:color w:val="000000"/>
          <w:sz w:val="24"/>
          <w:szCs w:val="24"/>
          <w:lang w:val="en-US" w:eastAsia="ru-RU"/>
        </w:rPr>
        <w:t>AY</w:t>
      </w:r>
      <w:r w:rsidRPr="00BE451F">
        <w:rPr>
          <w:rFonts w:ascii="Times New Roman" w:eastAsia="Times New Roman" w:hAnsi="Times New Roman" w:cs="Times New Roman"/>
          <w:color w:val="000000"/>
          <w:sz w:val="24"/>
          <w:szCs w:val="24"/>
          <w:lang w:val="en-US" w:eastAsia="ru-RU"/>
        </w:rPr>
        <w:t>)</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b/>
          <w:bCs/>
          <w:color w:val="000000"/>
          <w:sz w:val="24"/>
          <w:szCs w:val="24"/>
          <w:lang w:val="en-US" w:eastAsia="ru-RU"/>
        </w:rPr>
        <w:t>5.</w:t>
      </w:r>
      <w:r w:rsidRPr="00BE451F">
        <w:rPr>
          <w:rFonts w:ascii="Times New Roman" w:eastAsia="Times New Roman" w:hAnsi="Times New Roman" w:cs="Times New Roman"/>
          <w:color w:val="000000"/>
          <w:sz w:val="24"/>
          <w:szCs w:val="24"/>
          <w:lang w:val="en-US" w:eastAsia="ru-RU"/>
        </w:rPr>
        <w:t> Mr. Parker took the _____</w:t>
      </w:r>
      <w:r w:rsidR="00FB6A25">
        <w:rPr>
          <w:rFonts w:ascii="Times New Roman" w:eastAsia="Times New Roman" w:hAnsi="Times New Roman" w:cs="Times New Roman"/>
          <w:color w:val="000000"/>
          <w:sz w:val="24"/>
          <w:szCs w:val="24"/>
          <w:lang w:val="en-US" w:eastAsia="ru-RU"/>
        </w:rPr>
        <w:t>___________</w:t>
      </w:r>
      <w:r w:rsidRPr="00BE451F">
        <w:rPr>
          <w:rFonts w:ascii="Times New Roman" w:eastAsia="Times New Roman" w:hAnsi="Times New Roman" w:cs="Times New Roman"/>
          <w:color w:val="000000"/>
          <w:sz w:val="24"/>
          <w:szCs w:val="24"/>
          <w:lang w:val="en-US" w:eastAsia="ru-RU"/>
        </w:rPr>
        <w:t xml:space="preserve"> train to Wales. He went to the hotel and gave her the briefcase with the money to a woman</w:t>
      </w:r>
      <w:r w:rsidR="00973F92">
        <w:rPr>
          <w:rFonts w:ascii="Times New Roman" w:eastAsia="Times New Roman" w:hAnsi="Times New Roman" w:cs="Times New Roman"/>
          <w:color w:val="000000"/>
          <w:sz w:val="24"/>
          <w:szCs w:val="24"/>
          <w:lang w:val="en-US" w:eastAsia="ru-RU"/>
        </w:rPr>
        <w:t xml:space="preserve"> in a scarf and a raincoat. (ONE</w:t>
      </w:r>
      <w:r w:rsidRPr="00BE451F">
        <w:rPr>
          <w:rFonts w:ascii="Times New Roman" w:eastAsia="Times New Roman" w:hAnsi="Times New Roman" w:cs="Times New Roman"/>
          <w:color w:val="000000"/>
          <w:sz w:val="24"/>
          <w:szCs w:val="24"/>
          <w:lang w:val="en-US" w:eastAsia="ru-RU"/>
        </w:rPr>
        <w:t>)</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b/>
          <w:bCs/>
          <w:color w:val="000000"/>
          <w:sz w:val="24"/>
          <w:szCs w:val="24"/>
          <w:lang w:val="en-US" w:eastAsia="ru-RU"/>
        </w:rPr>
        <w:t>6.</w:t>
      </w:r>
      <w:r w:rsidRPr="00BE451F">
        <w:rPr>
          <w:rFonts w:ascii="Times New Roman" w:eastAsia="Times New Roman" w:hAnsi="Times New Roman" w:cs="Times New Roman"/>
          <w:color w:val="000000"/>
          <w:sz w:val="24"/>
          <w:szCs w:val="24"/>
          <w:lang w:val="en-US" w:eastAsia="ru-RU"/>
        </w:rPr>
        <w:t> At 11 p.m. the same evening, to his great relief, his d</w:t>
      </w:r>
      <w:r w:rsidR="00FB6A25">
        <w:rPr>
          <w:rFonts w:ascii="Times New Roman" w:eastAsia="Times New Roman" w:hAnsi="Times New Roman" w:cs="Times New Roman"/>
          <w:color w:val="000000"/>
          <w:sz w:val="24"/>
          <w:szCs w:val="24"/>
          <w:lang w:val="en-US" w:eastAsia="ru-RU"/>
        </w:rPr>
        <w:t>aughter came back home. She look</w:t>
      </w:r>
      <w:r w:rsidRPr="00BE451F">
        <w:rPr>
          <w:rFonts w:ascii="Times New Roman" w:eastAsia="Times New Roman" w:hAnsi="Times New Roman" w:cs="Times New Roman"/>
          <w:color w:val="000000"/>
          <w:sz w:val="24"/>
          <w:szCs w:val="24"/>
          <w:lang w:val="en-US" w:eastAsia="ru-RU"/>
        </w:rPr>
        <w:t>ed _____</w:t>
      </w:r>
      <w:r w:rsidR="00FB6A25">
        <w:rPr>
          <w:rFonts w:ascii="Times New Roman" w:eastAsia="Times New Roman" w:hAnsi="Times New Roman" w:cs="Times New Roman"/>
          <w:color w:val="000000"/>
          <w:sz w:val="24"/>
          <w:szCs w:val="24"/>
          <w:lang w:val="en-US" w:eastAsia="ru-RU"/>
        </w:rPr>
        <w:t>_____________</w:t>
      </w:r>
      <w:r w:rsidRPr="00BE451F">
        <w:rPr>
          <w:rFonts w:ascii="Times New Roman" w:eastAsia="Times New Roman" w:hAnsi="Times New Roman" w:cs="Times New Roman"/>
          <w:color w:val="000000"/>
          <w:sz w:val="24"/>
          <w:szCs w:val="24"/>
          <w:lang w:val="en-US" w:eastAsia="ru-RU"/>
        </w:rPr>
        <w:t xml:space="preserve"> then ever and could hardly stop herself from laughing when she handed him h</w:t>
      </w:r>
      <w:r w:rsidR="00973F92">
        <w:rPr>
          <w:rFonts w:ascii="Times New Roman" w:eastAsia="Times New Roman" w:hAnsi="Times New Roman" w:cs="Times New Roman"/>
          <w:color w:val="000000"/>
          <w:sz w:val="24"/>
          <w:szCs w:val="24"/>
          <w:lang w:val="en-US" w:eastAsia="ru-RU"/>
        </w:rPr>
        <w:t>is briefcase with 2,000$. (HAPPY</w:t>
      </w:r>
      <w:r w:rsidRPr="00BE451F">
        <w:rPr>
          <w:rFonts w:ascii="Times New Roman" w:eastAsia="Times New Roman" w:hAnsi="Times New Roman" w:cs="Times New Roman"/>
          <w:color w:val="000000"/>
          <w:sz w:val="24"/>
          <w:szCs w:val="24"/>
          <w:lang w:val="en-US" w:eastAsia="ru-RU"/>
        </w:rPr>
        <w:t>)</w:t>
      </w:r>
    </w:p>
    <w:p w:rsidR="008138E1" w:rsidRPr="00FB6A25" w:rsidRDefault="008138E1" w:rsidP="008138E1">
      <w:pPr>
        <w:shd w:val="clear" w:color="auto" w:fill="FFFFFF"/>
        <w:spacing w:after="150" w:line="240" w:lineRule="auto"/>
        <w:rPr>
          <w:rFonts w:ascii="Times New Roman" w:eastAsia="Times New Roman" w:hAnsi="Times New Roman" w:cs="Times New Roman"/>
          <w:color w:val="000000"/>
          <w:sz w:val="24"/>
          <w:szCs w:val="24"/>
          <w:lang w:eastAsia="ru-RU"/>
        </w:rPr>
      </w:pPr>
      <w:r w:rsidRPr="00BE451F">
        <w:rPr>
          <w:rFonts w:ascii="Times New Roman" w:eastAsia="Times New Roman" w:hAnsi="Times New Roman" w:cs="Times New Roman"/>
          <w:b/>
          <w:bCs/>
          <w:color w:val="000000"/>
          <w:sz w:val="24"/>
          <w:szCs w:val="24"/>
          <w:lang w:val="en-US" w:eastAsia="ru-RU"/>
        </w:rPr>
        <w:t>7.</w:t>
      </w:r>
      <w:r w:rsidRPr="00BE451F">
        <w:rPr>
          <w:rFonts w:ascii="Times New Roman" w:eastAsia="Times New Roman" w:hAnsi="Times New Roman" w:cs="Times New Roman"/>
          <w:color w:val="000000"/>
          <w:sz w:val="24"/>
          <w:szCs w:val="24"/>
          <w:lang w:val="en-US" w:eastAsia="ru-RU"/>
        </w:rPr>
        <w:t> It turned out that she and her friend _____</w:t>
      </w:r>
      <w:r w:rsidR="00FB6A25">
        <w:rPr>
          <w:rFonts w:ascii="Times New Roman" w:eastAsia="Times New Roman" w:hAnsi="Times New Roman" w:cs="Times New Roman"/>
          <w:color w:val="000000"/>
          <w:sz w:val="24"/>
          <w:szCs w:val="24"/>
          <w:lang w:val="en-US" w:eastAsia="ru-RU"/>
        </w:rPr>
        <w:t>____________</w:t>
      </w:r>
      <w:r w:rsidRPr="00BE451F">
        <w:rPr>
          <w:rFonts w:ascii="Times New Roman" w:eastAsia="Times New Roman" w:hAnsi="Times New Roman" w:cs="Times New Roman"/>
          <w:color w:val="000000"/>
          <w:sz w:val="24"/>
          <w:szCs w:val="24"/>
          <w:lang w:val="en-US" w:eastAsia="ru-RU"/>
        </w:rPr>
        <w:t xml:space="preserve"> t</w:t>
      </w:r>
      <w:r w:rsidR="00973F92">
        <w:rPr>
          <w:rFonts w:ascii="Times New Roman" w:eastAsia="Times New Roman" w:hAnsi="Times New Roman" w:cs="Times New Roman"/>
          <w:color w:val="000000"/>
          <w:sz w:val="24"/>
          <w:szCs w:val="24"/>
          <w:lang w:val="en-US" w:eastAsia="ru-RU"/>
        </w:rPr>
        <w:t xml:space="preserve">o play a practical joke. </w:t>
      </w:r>
      <w:r w:rsidR="00973F92" w:rsidRPr="00FB6A25">
        <w:rPr>
          <w:rFonts w:ascii="Times New Roman" w:eastAsia="Times New Roman" w:hAnsi="Times New Roman" w:cs="Times New Roman"/>
          <w:color w:val="000000"/>
          <w:sz w:val="24"/>
          <w:szCs w:val="24"/>
          <w:lang w:eastAsia="ru-RU"/>
        </w:rPr>
        <w:t>(</w:t>
      </w:r>
      <w:r w:rsidR="00973F92">
        <w:rPr>
          <w:rFonts w:ascii="Times New Roman" w:eastAsia="Times New Roman" w:hAnsi="Times New Roman" w:cs="Times New Roman"/>
          <w:color w:val="000000"/>
          <w:sz w:val="24"/>
          <w:szCs w:val="24"/>
          <w:lang w:val="en-US" w:eastAsia="ru-RU"/>
        </w:rPr>
        <w:t>DECIDE</w:t>
      </w:r>
      <w:r w:rsidRPr="00FB6A25">
        <w:rPr>
          <w:rFonts w:ascii="Times New Roman" w:eastAsia="Times New Roman" w:hAnsi="Times New Roman" w:cs="Times New Roman"/>
          <w:color w:val="000000"/>
          <w:sz w:val="24"/>
          <w:szCs w:val="24"/>
          <w:lang w:eastAsia="ru-RU"/>
        </w:rPr>
        <w:t>)</w:t>
      </w:r>
    </w:p>
    <w:p w:rsidR="00973F92" w:rsidRDefault="00973F92" w:rsidP="008138E1">
      <w:pPr>
        <w:shd w:val="clear" w:color="auto" w:fill="FFFFFF"/>
        <w:spacing w:after="150" w:line="240" w:lineRule="auto"/>
        <w:rPr>
          <w:rFonts w:ascii="Times New Roman" w:eastAsia="Times New Roman" w:hAnsi="Times New Roman" w:cs="Times New Roman"/>
          <w:color w:val="000000"/>
          <w:sz w:val="24"/>
          <w:szCs w:val="24"/>
          <w:lang w:eastAsia="ru-RU"/>
        </w:rPr>
      </w:pPr>
    </w:p>
    <w:p w:rsidR="00973F92" w:rsidRPr="00973F92" w:rsidRDefault="00973F92" w:rsidP="008138E1">
      <w:pPr>
        <w:shd w:val="clear" w:color="auto" w:fill="FFFFFF"/>
        <w:spacing w:after="150" w:line="240" w:lineRule="auto"/>
        <w:rPr>
          <w:rFonts w:ascii="Times New Roman" w:eastAsia="Times New Roman" w:hAnsi="Times New Roman" w:cs="Times New Roman"/>
          <w:color w:val="000000"/>
          <w:sz w:val="24"/>
          <w:szCs w:val="24"/>
          <w:lang w:eastAsia="ru-RU"/>
        </w:rPr>
      </w:pPr>
      <w:r w:rsidRPr="00973F92">
        <w:rPr>
          <w:rFonts w:ascii="Times New Roman" w:eastAsia="Times New Roman" w:hAnsi="Times New Roman" w:cs="Times New Roman"/>
          <w:b/>
          <w:color w:val="000000"/>
          <w:sz w:val="24"/>
          <w:szCs w:val="24"/>
          <w:lang w:eastAsia="ru-RU"/>
        </w:rPr>
        <w:t>1.2</w:t>
      </w:r>
      <w:proofErr w:type="gramStart"/>
      <w:r>
        <w:rPr>
          <w:rFonts w:ascii="Times New Roman" w:eastAsia="Times New Roman" w:hAnsi="Times New Roman" w:cs="Times New Roman"/>
          <w:b/>
          <w:color w:val="000000"/>
          <w:sz w:val="24"/>
          <w:szCs w:val="24"/>
          <w:lang w:eastAsia="ru-RU"/>
        </w:rPr>
        <w:t xml:space="preserve">  </w:t>
      </w:r>
      <w:r w:rsidRPr="00502A54">
        <w:rPr>
          <w:rFonts w:ascii="Times New Roman" w:eastAsia="Times New Roman" w:hAnsi="Times New Roman" w:cs="Times New Roman"/>
          <w:bCs/>
          <w:color w:val="000000"/>
          <w:sz w:val="24"/>
          <w:szCs w:val="24"/>
          <w:lang w:eastAsia="ru-RU"/>
        </w:rPr>
        <w:t>П</w:t>
      </w:r>
      <w:proofErr w:type="gramEnd"/>
      <w:r w:rsidRPr="00502A54">
        <w:rPr>
          <w:rFonts w:ascii="Times New Roman" w:eastAsia="Times New Roman" w:hAnsi="Times New Roman" w:cs="Times New Roman"/>
          <w:bCs/>
          <w:color w:val="000000"/>
          <w:sz w:val="24"/>
          <w:szCs w:val="24"/>
          <w:lang w:eastAsia="ru-RU"/>
        </w:rPr>
        <w:t>рочитайте приведенный ниже текст. Преобразуйте, если необходимо, слова, напечатанные заглавными буквами в конце строк так, чтобы они</w:t>
      </w:r>
      <w:r>
        <w:rPr>
          <w:rFonts w:ascii="Times New Roman" w:eastAsia="Times New Roman" w:hAnsi="Times New Roman" w:cs="Times New Roman"/>
          <w:bCs/>
          <w:color w:val="000000"/>
          <w:sz w:val="24"/>
          <w:szCs w:val="24"/>
          <w:lang w:eastAsia="ru-RU"/>
        </w:rPr>
        <w:t xml:space="preserve"> лексически соответствовали содержанию текста.</w:t>
      </w:r>
    </w:p>
    <w:p w:rsidR="006A0844" w:rsidRDefault="009377F0" w:rsidP="008138E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_x0000_s1031" type="#_x0000_t202" style="position:absolute;margin-left:-26.55pt;margin-top:249.6pt;width:29.25pt;height:23.25pt;z-index:251663360">
            <v:textbox>
              <w:txbxContent>
                <w:p w:rsidR="00A1017A" w:rsidRPr="00A1017A" w:rsidRDefault="00A1017A">
                  <w:pPr>
                    <w:rPr>
                      <w:lang w:val="en-US"/>
                    </w:rPr>
                  </w:pPr>
                  <w:r>
                    <w:rPr>
                      <w:lang w:val="en-US"/>
                    </w:rPr>
                    <w:t>13</w:t>
                  </w:r>
                </w:p>
              </w:txbxContent>
            </v:textbox>
          </v:shape>
        </w:pict>
      </w:r>
      <w:r>
        <w:rPr>
          <w:rFonts w:ascii="Times New Roman" w:eastAsia="Times New Roman" w:hAnsi="Times New Roman" w:cs="Times New Roman"/>
          <w:noProof/>
          <w:color w:val="000000"/>
          <w:sz w:val="24"/>
          <w:szCs w:val="24"/>
          <w:lang w:eastAsia="ru-RU"/>
        </w:rPr>
        <w:pict>
          <v:shape id="_x0000_s1026" type="#_x0000_t202" style="position:absolute;margin-left:-27.3pt;margin-top:12.6pt;width:17.25pt;height:21.75pt;z-index:251658240">
            <v:textbox>
              <w:txbxContent>
                <w:p w:rsidR="00973F92" w:rsidRPr="00973F92" w:rsidRDefault="00973F92">
                  <w:pPr>
                    <w:rPr>
                      <w:lang w:val="en-US"/>
                    </w:rPr>
                  </w:pPr>
                  <w:r>
                    <w:rPr>
                      <w:lang w:val="en-US"/>
                    </w:rPr>
                    <w:t>8</w:t>
                  </w:r>
                </w:p>
              </w:txbxContent>
            </v:textbox>
          </v:shape>
        </w:pict>
      </w:r>
      <w:r>
        <w:rPr>
          <w:rFonts w:ascii="Times New Roman" w:eastAsia="Times New Roman" w:hAnsi="Times New Roman" w:cs="Times New Roman"/>
          <w:noProof/>
          <w:color w:val="000000"/>
          <w:sz w:val="24"/>
          <w:szCs w:val="24"/>
          <w:lang w:eastAsia="ru-RU"/>
        </w:rPr>
        <w:pict>
          <v:shape id="_x0000_s1027" type="#_x0000_t202" style="position:absolute;margin-left:-27.3pt;margin-top:65.85pt;width:17.25pt;height:21pt;z-index:251659264">
            <v:textbox>
              <w:txbxContent>
                <w:p w:rsidR="00973F92" w:rsidRPr="00973F92" w:rsidRDefault="00973F92">
                  <w:pPr>
                    <w:rPr>
                      <w:lang w:val="en-US"/>
                    </w:rPr>
                  </w:pPr>
                  <w:r>
                    <w:rPr>
                      <w:lang w:val="en-US"/>
                    </w:rPr>
                    <w:t>9</w:t>
                  </w:r>
                </w:p>
              </w:txbxContent>
            </v:textbox>
          </v:shape>
        </w:pict>
      </w:r>
      <w:r>
        <w:rPr>
          <w:rFonts w:ascii="Times New Roman" w:eastAsia="Times New Roman" w:hAnsi="Times New Roman" w:cs="Times New Roman"/>
          <w:noProof/>
          <w:color w:val="000000"/>
          <w:sz w:val="24"/>
          <w:szCs w:val="24"/>
          <w:lang w:eastAsia="ru-RU"/>
        </w:rPr>
        <w:pict>
          <v:shape id="_x0000_s1028" type="#_x0000_t202" style="position:absolute;margin-left:-30.3pt;margin-top:110.85pt;width:28.5pt;height:27.75pt;z-index:251660288">
            <v:textbox>
              <w:txbxContent>
                <w:p w:rsidR="00973F92" w:rsidRPr="00973F92" w:rsidRDefault="00973F92">
                  <w:pPr>
                    <w:rPr>
                      <w:lang w:val="en-US"/>
                    </w:rPr>
                  </w:pPr>
                  <w:r>
                    <w:rPr>
                      <w:lang w:val="en-US"/>
                    </w:rPr>
                    <w:t>10</w:t>
                  </w:r>
                </w:p>
              </w:txbxContent>
            </v:textbox>
          </v:shape>
        </w:pict>
      </w:r>
      <w:r>
        <w:rPr>
          <w:rFonts w:ascii="Times New Roman" w:eastAsia="Times New Roman" w:hAnsi="Times New Roman" w:cs="Times New Roman"/>
          <w:noProof/>
          <w:color w:val="000000"/>
          <w:sz w:val="24"/>
          <w:szCs w:val="24"/>
          <w:lang w:eastAsia="ru-RU"/>
        </w:rPr>
        <w:pict>
          <v:shape id="_x0000_s1029" type="#_x0000_t202" style="position:absolute;margin-left:-27.3pt;margin-top:155.1pt;width:28.5pt;height:26.25pt;z-index:251661312">
            <v:textbox>
              <w:txbxContent>
                <w:p w:rsidR="00A1017A" w:rsidRPr="00A1017A" w:rsidRDefault="00A1017A">
                  <w:pPr>
                    <w:rPr>
                      <w:lang w:val="en-US"/>
                    </w:rPr>
                  </w:pPr>
                  <w:r>
                    <w:rPr>
                      <w:lang w:val="en-US"/>
                    </w:rPr>
                    <w:t>11</w:t>
                  </w:r>
                </w:p>
              </w:txbxContent>
            </v:textbox>
          </v:shape>
        </w:pict>
      </w:r>
      <w:r>
        <w:rPr>
          <w:rFonts w:ascii="Times New Roman" w:eastAsia="Times New Roman" w:hAnsi="Times New Roman" w:cs="Times New Roman"/>
          <w:noProof/>
          <w:color w:val="000000"/>
          <w:sz w:val="24"/>
          <w:szCs w:val="24"/>
          <w:lang w:eastAsia="ru-RU"/>
        </w:rPr>
        <w:pict>
          <v:shape id="_x0000_s1030" type="#_x0000_t202" style="position:absolute;margin-left:-27.3pt;margin-top:201.6pt;width:30pt;height:24.75pt;z-index:251662336">
            <v:textbox>
              <w:txbxContent>
                <w:p w:rsidR="00A1017A" w:rsidRPr="00A1017A" w:rsidRDefault="00A1017A">
                  <w:pPr>
                    <w:rPr>
                      <w:lang w:val="en-US"/>
                    </w:rPr>
                  </w:pPr>
                  <w:r>
                    <w:rPr>
                      <w:lang w:val="en-US"/>
                    </w:rPr>
                    <w:t>12</w:t>
                  </w:r>
                </w:p>
              </w:txbxContent>
            </v:textbox>
          </v:shape>
        </w:pict>
      </w:r>
      <w:r w:rsidR="00973F92">
        <w:rPr>
          <w:rFonts w:ascii="Times New Roman" w:eastAsia="Times New Roman" w:hAnsi="Times New Roman" w:cs="Times New Roman"/>
          <w:noProof/>
          <w:color w:val="000000"/>
          <w:sz w:val="24"/>
          <w:szCs w:val="24"/>
          <w:lang w:eastAsia="ru-RU"/>
        </w:rPr>
        <w:drawing>
          <wp:inline distT="0" distB="0" distL="0" distR="0">
            <wp:extent cx="5438775" cy="385425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41550" cy="3856218"/>
                    </a:xfrm>
                    <a:prstGeom prst="rect">
                      <a:avLst/>
                    </a:prstGeom>
                    <a:noFill/>
                    <a:ln w="9525">
                      <a:noFill/>
                      <a:miter lim="800000"/>
                      <a:headEnd/>
                      <a:tailEnd/>
                    </a:ln>
                  </pic:spPr>
                </pic:pic>
              </a:graphicData>
            </a:graphic>
          </wp:inline>
        </w:drawing>
      </w:r>
    </w:p>
    <w:p w:rsidR="008138E1" w:rsidRPr="00BE451F" w:rsidRDefault="00037DC9" w:rsidP="008138E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Часть 2. Чтение</w:t>
      </w:r>
      <w:r w:rsidR="006A0844">
        <w:rPr>
          <w:rFonts w:ascii="Times New Roman" w:eastAsia="Times New Roman" w:hAnsi="Times New Roman" w:cs="Times New Roman"/>
          <w:color w:val="000000"/>
          <w:sz w:val="24"/>
          <w:szCs w:val="24"/>
          <w:lang w:eastAsia="ru-RU"/>
        </w:rPr>
        <w:t xml:space="preserve"> 1</w:t>
      </w:r>
      <w:r>
        <w:rPr>
          <w:rFonts w:ascii="Times New Roman" w:eastAsia="Times New Roman" w:hAnsi="Times New Roman" w:cs="Times New Roman"/>
          <w:color w:val="000000"/>
          <w:sz w:val="24"/>
          <w:szCs w:val="24"/>
          <w:lang w:eastAsia="ru-RU"/>
        </w:rPr>
        <w:t xml:space="preserve"> </w:t>
      </w:r>
      <w:r w:rsidR="006A0844">
        <w:rPr>
          <w:rFonts w:ascii="Times New Roman" w:eastAsia="Times New Roman" w:hAnsi="Times New Roman" w:cs="Times New Roman"/>
          <w:color w:val="000000"/>
          <w:sz w:val="24"/>
          <w:szCs w:val="24"/>
          <w:lang w:eastAsia="ru-RU"/>
        </w:rPr>
        <w:t>(базовый уровень)</w:t>
      </w:r>
    </w:p>
    <w:tbl>
      <w:tblPr>
        <w:tblW w:w="0" w:type="auto"/>
        <w:tblCellSpacing w:w="15" w:type="dxa"/>
        <w:tblCellMar>
          <w:top w:w="15" w:type="dxa"/>
          <w:left w:w="15" w:type="dxa"/>
          <w:bottom w:w="15" w:type="dxa"/>
          <w:right w:w="15" w:type="dxa"/>
        </w:tblCellMar>
        <w:tblLook w:val="04A0"/>
      </w:tblPr>
      <w:tblGrid>
        <w:gridCol w:w="9445"/>
      </w:tblGrid>
      <w:tr w:rsidR="00037DC9" w:rsidRPr="00037DC9" w:rsidTr="00037DC9">
        <w:trPr>
          <w:tblCellSpacing w:w="15"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39"/>
            </w:tblGrid>
            <w:tr w:rsidR="00037DC9" w:rsidRPr="00037D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DC9" w:rsidRPr="00037DC9" w:rsidRDefault="00037DC9" w:rsidP="00037DC9">
                  <w:pPr>
                    <w:spacing w:after="30" w:line="220" w:lineRule="atLeast"/>
                    <w:jc w:val="both"/>
                    <w:rPr>
                      <w:rFonts w:ascii="Times New Roman" w:eastAsia="Times New Roman" w:hAnsi="Times New Roman" w:cs="Times New Roman"/>
                      <w:lang w:eastAsia="ru-RU"/>
                    </w:rPr>
                  </w:pPr>
                  <w:r w:rsidRPr="00037DC9">
                    <w:rPr>
                      <w:rFonts w:ascii="Times New Roman" w:eastAsia="Times New Roman" w:hAnsi="Times New Roman" w:cs="Times New Roman"/>
                      <w:i/>
                      <w:iCs/>
                      <w:lang w:eastAsia="ru-RU"/>
                    </w:rPr>
                    <w:t>Установите соответствие между заголовками </w:t>
                  </w:r>
                  <w:r w:rsidRPr="00037DC9">
                    <w:rPr>
                      <w:rFonts w:ascii="Times New Roman" w:eastAsia="Times New Roman" w:hAnsi="Times New Roman" w:cs="Times New Roman"/>
                      <w:b/>
                      <w:bCs/>
                      <w:i/>
                      <w:iCs/>
                      <w:lang w:eastAsia="ru-RU"/>
                    </w:rPr>
                    <w:t>1–8 </w:t>
                  </w:r>
                  <w:r w:rsidRPr="00037DC9">
                    <w:rPr>
                      <w:rFonts w:ascii="Times New Roman" w:eastAsia="Times New Roman" w:hAnsi="Times New Roman" w:cs="Times New Roman"/>
                      <w:i/>
                      <w:iCs/>
                      <w:lang w:eastAsia="ru-RU"/>
                    </w:rPr>
                    <w:t>и текстами </w:t>
                  </w:r>
                  <w:r w:rsidRPr="00037DC9">
                    <w:rPr>
                      <w:rFonts w:ascii="Times New Roman" w:eastAsia="Times New Roman" w:hAnsi="Times New Roman" w:cs="Times New Roman"/>
                      <w:b/>
                      <w:bCs/>
                      <w:i/>
                      <w:iCs/>
                      <w:lang w:eastAsia="ru-RU"/>
                    </w:rPr>
                    <w:t>A–G. </w:t>
                  </w:r>
                  <w:r w:rsidRPr="00037DC9">
                    <w:rPr>
                      <w:rFonts w:ascii="Times New Roman" w:eastAsia="Times New Roman" w:hAnsi="Times New Roman" w:cs="Times New Roman"/>
                      <w:i/>
                      <w:iCs/>
                      <w:lang w:eastAsia="ru-RU"/>
                    </w:rPr>
                    <w:t>Занесите свои ответы в таблицу. Используйте каждую цифру </w:t>
                  </w:r>
                  <w:r w:rsidRPr="00037DC9">
                    <w:rPr>
                      <w:rFonts w:ascii="Times New Roman" w:eastAsia="Times New Roman" w:hAnsi="Times New Roman" w:cs="Times New Roman"/>
                      <w:b/>
                      <w:bCs/>
                      <w:i/>
                      <w:iCs/>
                      <w:lang w:eastAsia="ru-RU"/>
                    </w:rPr>
                    <w:t>только один раз. В задании один заголовок лишний</w:t>
                  </w:r>
                  <w:r w:rsidRPr="00037DC9">
                    <w:rPr>
                      <w:rFonts w:ascii="Times New Roman" w:eastAsia="Times New Roman" w:hAnsi="Times New Roman" w:cs="Times New Roman"/>
                      <w:i/>
                      <w:iCs/>
                      <w:lang w:eastAsia="ru-RU"/>
                    </w:rPr>
                    <w:t>.</w:t>
                  </w:r>
                </w:p>
              </w:tc>
            </w:tr>
          </w:tbl>
          <w:p w:rsidR="00037DC9" w:rsidRPr="00037DC9" w:rsidRDefault="00037DC9" w:rsidP="00037DC9">
            <w:pPr>
              <w:spacing w:after="0" w:line="240" w:lineRule="auto"/>
              <w:rPr>
                <w:rFonts w:ascii="Times New Roman" w:eastAsia="Times New Roman" w:hAnsi="Times New Roman" w:cs="Times New Roman"/>
                <w:i/>
                <w:iCs/>
                <w:sz w:val="24"/>
                <w:szCs w:val="24"/>
                <w:lang w:eastAsia="ru-RU"/>
              </w:rPr>
            </w:pPr>
          </w:p>
        </w:tc>
      </w:tr>
    </w:tbl>
    <w:p w:rsidR="00037DC9" w:rsidRPr="00037DC9" w:rsidRDefault="00037DC9" w:rsidP="00037DC9">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9445"/>
      </w:tblGrid>
      <w:tr w:rsidR="00037DC9" w:rsidRPr="00037DC9" w:rsidTr="00037DC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9355"/>
            </w:tblGrid>
            <w:tr w:rsidR="00037DC9" w:rsidRPr="00037DC9">
              <w:trPr>
                <w:tblCellSpacing w:w="15" w:type="dxa"/>
              </w:trPr>
              <w:tc>
                <w:tcPr>
                  <w:tcW w:w="0" w:type="auto"/>
                  <w:hideMark/>
                </w:tcPr>
                <w:tbl>
                  <w:tblPr>
                    <w:tblW w:w="5000" w:type="pct"/>
                    <w:tblCellSpacing w:w="15" w:type="dxa"/>
                    <w:tblCellMar>
                      <w:top w:w="45" w:type="dxa"/>
                      <w:left w:w="45" w:type="dxa"/>
                      <w:bottom w:w="45" w:type="dxa"/>
                      <w:right w:w="45" w:type="dxa"/>
                    </w:tblCellMar>
                    <w:tblLook w:val="04A0"/>
                  </w:tblPr>
                  <w:tblGrid>
                    <w:gridCol w:w="4490"/>
                    <w:gridCol w:w="285"/>
                    <w:gridCol w:w="4490"/>
                  </w:tblGrid>
                  <w:tr w:rsidR="00037DC9" w:rsidRPr="00037DC9">
                    <w:trPr>
                      <w:tblCellSpacing w:w="15" w:type="dxa"/>
                    </w:trPr>
                    <w:tc>
                      <w:tcPr>
                        <w:tcW w:w="2500" w:type="pct"/>
                        <w:hideMark/>
                      </w:tcPr>
                      <w:tbl>
                        <w:tblPr>
                          <w:tblW w:w="5000" w:type="pct"/>
                          <w:tblCellSpacing w:w="15" w:type="dxa"/>
                          <w:tblCellMar>
                            <w:top w:w="45" w:type="dxa"/>
                            <w:left w:w="45" w:type="dxa"/>
                            <w:bottom w:w="45" w:type="dxa"/>
                            <w:right w:w="45" w:type="dxa"/>
                          </w:tblCellMar>
                          <w:tblLook w:val="04A0"/>
                        </w:tblPr>
                        <w:tblGrid>
                          <w:gridCol w:w="355"/>
                          <w:gridCol w:w="4000"/>
                        </w:tblGrid>
                        <w:tr w:rsidR="00037DC9" w:rsidRPr="00037DC9">
                          <w:trPr>
                            <w:tblCellSpacing w:w="15" w:type="dxa"/>
                          </w:trPr>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1.</w:t>
                              </w:r>
                              <w:r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eastAsia="ru-RU"/>
                                </w:rPr>
                              </w:pPr>
                              <w:proofErr w:type="spellStart"/>
                              <w:r w:rsidRPr="00037DC9">
                                <w:rPr>
                                  <w:rFonts w:ascii="Times New Roman" w:eastAsia="Times New Roman" w:hAnsi="Times New Roman" w:cs="Times New Roman"/>
                                  <w:b/>
                                  <w:bCs/>
                                  <w:lang w:eastAsia="ru-RU"/>
                                </w:rPr>
                                <w:t>Old</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word</w:t>
                              </w:r>
                              <w:proofErr w:type="spellEnd"/>
                              <w:r w:rsidRPr="00037DC9">
                                <w:rPr>
                                  <w:rFonts w:ascii="Times New Roman" w:eastAsia="Times New Roman" w:hAnsi="Times New Roman" w:cs="Times New Roman"/>
                                  <w:b/>
                                  <w:bCs/>
                                  <w:lang w:eastAsia="ru-RU"/>
                                </w:rPr>
                                <w:t> – </w:t>
                              </w:r>
                              <w:proofErr w:type="spellStart"/>
                              <w:r w:rsidRPr="00037DC9">
                                <w:rPr>
                                  <w:rFonts w:ascii="Times New Roman" w:eastAsia="Times New Roman" w:hAnsi="Times New Roman" w:cs="Times New Roman"/>
                                  <w:b/>
                                  <w:bCs/>
                                  <w:lang w:eastAsia="ru-RU"/>
                                </w:rPr>
                                <w:t>new</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meaning</w:t>
                              </w:r>
                              <w:proofErr w:type="spellEnd"/>
                            </w:p>
                          </w:tc>
                        </w:tr>
                        <w:tr w:rsidR="00037DC9" w:rsidRPr="00037DC9">
                          <w:trPr>
                            <w:tblCellSpacing w:w="15" w:type="dxa"/>
                          </w:trPr>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2.</w:t>
                              </w:r>
                              <w:r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eastAsia="ru-RU"/>
                                </w:rPr>
                              </w:pPr>
                              <w:proofErr w:type="spellStart"/>
                              <w:r w:rsidRPr="00037DC9">
                                <w:rPr>
                                  <w:rFonts w:ascii="Times New Roman" w:eastAsia="Times New Roman" w:hAnsi="Times New Roman" w:cs="Times New Roman"/>
                                  <w:b/>
                                  <w:bCs/>
                                  <w:lang w:eastAsia="ru-RU"/>
                                </w:rPr>
                                <w:t>Not</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for</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profit</w:t>
                              </w:r>
                              <w:proofErr w:type="spellEnd"/>
                            </w:p>
                          </w:tc>
                        </w:tr>
                        <w:tr w:rsidR="00037DC9" w:rsidRPr="00037DC9">
                          <w:trPr>
                            <w:tblCellSpacing w:w="15" w:type="dxa"/>
                          </w:trPr>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3.</w:t>
                              </w:r>
                              <w:r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eastAsia="ru-RU"/>
                                </w:rPr>
                              </w:pPr>
                              <w:proofErr w:type="spellStart"/>
                              <w:r w:rsidRPr="00037DC9">
                                <w:rPr>
                                  <w:rFonts w:ascii="Times New Roman" w:eastAsia="Times New Roman" w:hAnsi="Times New Roman" w:cs="Times New Roman"/>
                                  <w:b/>
                                  <w:bCs/>
                                  <w:lang w:eastAsia="ru-RU"/>
                                </w:rPr>
                                <w:t>Generosity</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to</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taste</w:t>
                              </w:r>
                              <w:proofErr w:type="spellEnd"/>
                            </w:p>
                          </w:tc>
                        </w:tr>
                        <w:tr w:rsidR="00037DC9" w:rsidRPr="00037DC9">
                          <w:trPr>
                            <w:tblCellSpacing w:w="15" w:type="dxa"/>
                          </w:trPr>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4.</w:t>
                              </w:r>
                              <w:r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eastAsia="ru-RU"/>
                                </w:rPr>
                              </w:pPr>
                              <w:proofErr w:type="spellStart"/>
                              <w:r w:rsidRPr="00037DC9">
                                <w:rPr>
                                  <w:rFonts w:ascii="Times New Roman" w:eastAsia="Times New Roman" w:hAnsi="Times New Roman" w:cs="Times New Roman"/>
                                  <w:b/>
                                  <w:bCs/>
                                  <w:lang w:eastAsia="ru-RU"/>
                                </w:rPr>
                                <w:t>New</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word</w:t>
                              </w:r>
                              <w:proofErr w:type="spellEnd"/>
                              <w:r w:rsidRPr="00037DC9">
                                <w:rPr>
                                  <w:rFonts w:ascii="Times New Roman" w:eastAsia="Times New Roman" w:hAnsi="Times New Roman" w:cs="Times New Roman"/>
                                  <w:b/>
                                  <w:bCs/>
                                  <w:lang w:eastAsia="ru-RU"/>
                                </w:rPr>
                                <w:t xml:space="preserve"> – </w:t>
                              </w:r>
                              <w:proofErr w:type="spellStart"/>
                              <w:r w:rsidRPr="00037DC9">
                                <w:rPr>
                                  <w:rFonts w:ascii="Times New Roman" w:eastAsia="Times New Roman" w:hAnsi="Times New Roman" w:cs="Times New Roman"/>
                                  <w:b/>
                                  <w:bCs/>
                                  <w:lang w:eastAsia="ru-RU"/>
                                </w:rPr>
                                <w:t>old</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service</w:t>
                              </w:r>
                              <w:proofErr w:type="spellEnd"/>
                            </w:p>
                          </w:tc>
                        </w:tr>
                      </w:tbl>
                      <w:p w:rsidR="00037DC9" w:rsidRPr="00037DC9" w:rsidRDefault="00037DC9" w:rsidP="00037DC9">
                        <w:pPr>
                          <w:spacing w:after="0" w:line="240" w:lineRule="auto"/>
                          <w:rPr>
                            <w:rFonts w:ascii="Times New Roman" w:eastAsia="Times New Roman" w:hAnsi="Times New Roman" w:cs="Times New Roman"/>
                            <w:lang w:eastAsia="ru-RU"/>
                          </w:rPr>
                        </w:pPr>
                      </w:p>
                    </w:tc>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lang w:eastAsia="ru-RU"/>
                          </w:rPr>
                          <w:t>   </w:t>
                        </w:r>
                      </w:p>
                    </w:tc>
                    <w:tc>
                      <w:tcPr>
                        <w:tcW w:w="2500" w:type="pct"/>
                        <w:hideMark/>
                      </w:tcPr>
                      <w:tbl>
                        <w:tblPr>
                          <w:tblW w:w="5000" w:type="pct"/>
                          <w:tblCellSpacing w:w="15" w:type="dxa"/>
                          <w:tblCellMar>
                            <w:top w:w="45" w:type="dxa"/>
                            <w:left w:w="45" w:type="dxa"/>
                            <w:bottom w:w="45" w:type="dxa"/>
                            <w:right w:w="45" w:type="dxa"/>
                          </w:tblCellMar>
                          <w:tblLook w:val="04A0"/>
                        </w:tblPr>
                        <w:tblGrid>
                          <w:gridCol w:w="355"/>
                          <w:gridCol w:w="4000"/>
                        </w:tblGrid>
                        <w:tr w:rsidR="00037DC9" w:rsidRPr="00037DC9">
                          <w:trPr>
                            <w:tblCellSpacing w:w="15" w:type="dxa"/>
                          </w:trPr>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5.</w:t>
                              </w:r>
                              <w:r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eastAsia="ru-RU"/>
                                </w:rPr>
                              </w:pPr>
                              <w:proofErr w:type="spellStart"/>
                              <w:r w:rsidRPr="00037DC9">
                                <w:rPr>
                                  <w:rFonts w:ascii="Times New Roman" w:eastAsia="Times New Roman" w:hAnsi="Times New Roman" w:cs="Times New Roman"/>
                                  <w:b/>
                                  <w:bCs/>
                                  <w:lang w:eastAsia="ru-RU"/>
                                </w:rPr>
                                <w:t>For</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travellers</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needs</w:t>
                              </w:r>
                              <w:proofErr w:type="spellEnd"/>
                            </w:p>
                          </w:tc>
                        </w:tr>
                        <w:tr w:rsidR="00037DC9" w:rsidRPr="00037DC9">
                          <w:trPr>
                            <w:tblCellSpacing w:w="15" w:type="dxa"/>
                          </w:trPr>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6.</w:t>
                              </w:r>
                              <w:r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eastAsia="ru-RU"/>
                                </w:rPr>
                              </w:pPr>
                              <w:proofErr w:type="spellStart"/>
                              <w:r w:rsidRPr="00037DC9">
                                <w:rPr>
                                  <w:rFonts w:ascii="Times New Roman" w:eastAsia="Times New Roman" w:hAnsi="Times New Roman" w:cs="Times New Roman"/>
                                  <w:b/>
                                  <w:bCs/>
                                  <w:lang w:eastAsia="ru-RU"/>
                                </w:rPr>
                                <w:t>For</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body</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and</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mind</w:t>
                              </w:r>
                              <w:proofErr w:type="spellEnd"/>
                            </w:p>
                          </w:tc>
                        </w:tr>
                        <w:tr w:rsidR="00037DC9" w:rsidRPr="00037DC9">
                          <w:trPr>
                            <w:tblCellSpacing w:w="15" w:type="dxa"/>
                          </w:trPr>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7.</w:t>
                              </w:r>
                              <w:r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eastAsia="ru-RU"/>
                                </w:rPr>
                              </w:pPr>
                              <w:proofErr w:type="spellStart"/>
                              <w:r w:rsidRPr="00037DC9">
                                <w:rPr>
                                  <w:rFonts w:ascii="Times New Roman" w:eastAsia="Times New Roman" w:hAnsi="Times New Roman" w:cs="Times New Roman"/>
                                  <w:b/>
                                  <w:bCs/>
                                  <w:lang w:eastAsia="ru-RU"/>
                                </w:rPr>
                                <w:t>Under</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lock</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and</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key</w:t>
                              </w:r>
                              <w:proofErr w:type="spellEnd"/>
                            </w:p>
                          </w:tc>
                        </w:tr>
                        <w:tr w:rsidR="00037DC9" w:rsidRPr="00037DC9">
                          <w:trPr>
                            <w:tblCellSpacing w:w="15" w:type="dxa"/>
                          </w:trPr>
                          <w:tc>
                            <w:tcPr>
                              <w:tcW w:w="6" w:type="dxa"/>
                              <w:hideMark/>
                            </w:tcPr>
                            <w:p w:rsidR="00037DC9" w:rsidRP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8.</w:t>
                              </w:r>
                              <w:r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eastAsia="ru-RU"/>
                                </w:rPr>
                              </w:pPr>
                              <w:proofErr w:type="spellStart"/>
                              <w:r w:rsidRPr="00037DC9">
                                <w:rPr>
                                  <w:rFonts w:ascii="Times New Roman" w:eastAsia="Times New Roman" w:hAnsi="Times New Roman" w:cs="Times New Roman"/>
                                  <w:b/>
                                  <w:bCs/>
                                  <w:lang w:eastAsia="ru-RU"/>
                                </w:rPr>
                                <w:t>Cheap</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yet</w:t>
                              </w:r>
                              <w:proofErr w:type="spellEnd"/>
                              <w:r w:rsidRPr="00037DC9">
                                <w:rPr>
                                  <w:rFonts w:ascii="Times New Roman" w:eastAsia="Times New Roman" w:hAnsi="Times New Roman" w:cs="Times New Roman"/>
                                  <w:b/>
                                  <w:bCs/>
                                  <w:lang w:eastAsia="ru-RU"/>
                                </w:rPr>
                                <w:t xml:space="preserve"> </w:t>
                              </w:r>
                              <w:proofErr w:type="spellStart"/>
                              <w:r w:rsidRPr="00037DC9">
                                <w:rPr>
                                  <w:rFonts w:ascii="Times New Roman" w:eastAsia="Times New Roman" w:hAnsi="Times New Roman" w:cs="Times New Roman"/>
                                  <w:b/>
                                  <w:bCs/>
                                  <w:lang w:eastAsia="ru-RU"/>
                                </w:rPr>
                                <w:t>safe</w:t>
                              </w:r>
                              <w:proofErr w:type="spellEnd"/>
                            </w:p>
                          </w:tc>
                        </w:tr>
                      </w:tbl>
                      <w:p w:rsidR="00037DC9" w:rsidRPr="00037DC9" w:rsidRDefault="00037DC9" w:rsidP="00037DC9">
                        <w:pPr>
                          <w:spacing w:after="0" w:line="240" w:lineRule="auto"/>
                          <w:rPr>
                            <w:rFonts w:ascii="Times New Roman" w:eastAsia="Times New Roman" w:hAnsi="Times New Roman" w:cs="Times New Roman"/>
                            <w:lang w:eastAsia="ru-RU"/>
                          </w:rPr>
                        </w:pPr>
                      </w:p>
                    </w:tc>
                  </w:tr>
                </w:tbl>
                <w:p w:rsidR="00037DC9" w:rsidRPr="00037DC9" w:rsidRDefault="00037DC9" w:rsidP="00037DC9">
                  <w:pPr>
                    <w:spacing w:after="0" w:line="240" w:lineRule="auto"/>
                    <w:rPr>
                      <w:rFonts w:ascii="Times New Roman" w:eastAsia="Times New Roman" w:hAnsi="Times New Roman" w:cs="Times New Roman"/>
                      <w:lang w:eastAsia="ru-RU"/>
                    </w:rPr>
                  </w:pPr>
                </w:p>
              </w:tc>
            </w:tr>
            <w:tr w:rsidR="00037DC9" w:rsidRPr="00037DC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tblPr>
                  <w:tblGrid>
                    <w:gridCol w:w="410"/>
                    <w:gridCol w:w="8855"/>
                  </w:tblGrid>
                  <w:tr w:rsidR="00037DC9" w:rsidRPr="00037DC9">
                    <w:trPr>
                      <w:tblCellSpacing w:w="15" w:type="dxa"/>
                    </w:trPr>
                    <w:tc>
                      <w:tcPr>
                        <w:tcW w:w="6" w:type="dxa"/>
                        <w:hideMark/>
                      </w:tcPr>
                      <w:p w:rsidR="006A0844" w:rsidRDefault="00037DC9" w:rsidP="00037DC9">
                        <w:pPr>
                          <w:spacing w:after="0" w:line="240" w:lineRule="auto"/>
                          <w:rPr>
                            <w:rFonts w:ascii="Times New Roman" w:eastAsia="Times New Roman" w:hAnsi="Times New Roman" w:cs="Times New Roman"/>
                            <w:b/>
                            <w:bCs/>
                            <w:lang w:eastAsia="ru-RU"/>
                          </w:rPr>
                        </w:pPr>
                        <w:r w:rsidRPr="00037DC9">
                          <w:rPr>
                            <w:rFonts w:ascii="Times New Roman" w:eastAsia="Times New Roman" w:hAnsi="Times New Roman" w:cs="Times New Roman"/>
                            <w:b/>
                            <w:bCs/>
                            <w:lang w:eastAsia="ru-RU"/>
                          </w:rPr>
                          <w:t>A.</w:t>
                        </w:r>
                      </w:p>
                      <w:p w:rsidR="00037DC9" w:rsidRPr="00037DC9" w:rsidRDefault="006A0844" w:rsidP="00037D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15</w:t>
                        </w:r>
                        <w:r w:rsidR="00037DC9"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val="en-US" w:eastAsia="ru-RU"/>
                          </w:rPr>
                        </w:pPr>
                        <w:r w:rsidRPr="00037DC9">
                          <w:rPr>
                            <w:rFonts w:ascii="Times New Roman" w:eastAsia="Times New Roman" w:hAnsi="Times New Roman" w:cs="Times New Roman"/>
                            <w:lang w:val="en-US" w:eastAsia="ru-RU"/>
                          </w:rPr>
                          <w:t>The residents of the southern United States are particularly warm to visitors, ready to welcome them to their homes and to the South in general. Food places an important role in the traditions of southern hospitality. A cake or other delicacy is often brought to the door of a new neighbor as a means of introduction. When a serious illness occurs, neighbors, friends, and church members generally bring food to that family as a form of support and encouragement.</w:t>
                        </w:r>
                      </w:p>
                    </w:tc>
                  </w:tr>
                  <w:tr w:rsidR="00037DC9" w:rsidRPr="00037DC9">
                    <w:trPr>
                      <w:tblCellSpacing w:w="15" w:type="dxa"/>
                    </w:trPr>
                    <w:tc>
                      <w:tcPr>
                        <w:tcW w:w="6" w:type="dxa"/>
                        <w:hideMark/>
                      </w:tcPr>
                      <w:p w:rsidR="006A0844" w:rsidRDefault="00037DC9" w:rsidP="00037DC9">
                        <w:pPr>
                          <w:spacing w:after="0" w:line="240" w:lineRule="auto"/>
                          <w:rPr>
                            <w:rFonts w:ascii="Times New Roman" w:eastAsia="Times New Roman" w:hAnsi="Times New Roman" w:cs="Times New Roman"/>
                            <w:b/>
                            <w:bCs/>
                            <w:lang w:eastAsia="ru-RU"/>
                          </w:rPr>
                        </w:pPr>
                        <w:r w:rsidRPr="00037DC9">
                          <w:rPr>
                            <w:rFonts w:ascii="Times New Roman" w:eastAsia="Times New Roman" w:hAnsi="Times New Roman" w:cs="Times New Roman"/>
                            <w:b/>
                            <w:bCs/>
                            <w:lang w:eastAsia="ru-RU"/>
                          </w:rPr>
                          <w:t>B.</w:t>
                        </w:r>
                      </w:p>
                      <w:p w:rsidR="00037DC9" w:rsidRPr="00037DC9" w:rsidRDefault="006A0844" w:rsidP="00037D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16</w:t>
                        </w:r>
                        <w:r w:rsidR="00037DC9"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val="en-US" w:eastAsia="ru-RU"/>
                          </w:rPr>
                        </w:pPr>
                        <w:r w:rsidRPr="00037DC9">
                          <w:rPr>
                            <w:rFonts w:ascii="Times New Roman" w:eastAsia="Times New Roman" w:hAnsi="Times New Roman" w:cs="Times New Roman"/>
                            <w:lang w:val="en-US" w:eastAsia="ru-RU"/>
                          </w:rPr>
                          <w:t>Destination spas exist for those who only can take a short term trip, but still want to develop healthy habits. Guests reside and participate in the program at a destination spa instead of just visiting it for a treatment or pure vacation. Typically over a seven-day stay, such facilities provide a program that includes spa services, physical fitness activities, wellness education, healthy cuisine and special interest programming.</w:t>
                        </w:r>
                      </w:p>
                    </w:tc>
                  </w:tr>
                  <w:tr w:rsidR="00037DC9" w:rsidRPr="00037DC9">
                    <w:trPr>
                      <w:tblCellSpacing w:w="15" w:type="dxa"/>
                    </w:trPr>
                    <w:tc>
                      <w:tcPr>
                        <w:tcW w:w="6" w:type="dxa"/>
                        <w:hideMark/>
                      </w:tcPr>
                      <w:p w:rsid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C.</w:t>
                        </w:r>
                        <w:r w:rsidRPr="00037DC9">
                          <w:rPr>
                            <w:rFonts w:ascii="Times New Roman" w:eastAsia="Times New Roman" w:hAnsi="Times New Roman" w:cs="Times New Roman"/>
                            <w:lang w:eastAsia="ru-RU"/>
                          </w:rPr>
                          <w:t> </w:t>
                        </w:r>
                      </w:p>
                      <w:p w:rsidR="006A0844" w:rsidRPr="00037DC9" w:rsidRDefault="006A0844" w:rsidP="00037D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val="en-US" w:eastAsia="ru-RU"/>
                          </w:rPr>
                        </w:pPr>
                        <w:r w:rsidRPr="00037DC9">
                          <w:rPr>
                            <w:rFonts w:ascii="Times New Roman" w:eastAsia="Times New Roman" w:hAnsi="Times New Roman" w:cs="Times New Roman"/>
                            <w:lang w:val="en-US" w:eastAsia="ru-RU"/>
                          </w:rPr>
                          <w:t>When people travel, stay in a hotel, eat out, or go to the movies, they rarely think that they are experiencing many-sided, vast and very diverse hospitality industry. The tourism industry is very challenging for those who work there, as they should be able to meet a wide variety of needs and to be flexible enough to anticipate them. The right person to help us feel at home likes working with the public, and enjoys solving puzzles.</w:t>
                        </w:r>
                      </w:p>
                    </w:tc>
                  </w:tr>
                  <w:tr w:rsidR="00037DC9" w:rsidRPr="00037DC9">
                    <w:trPr>
                      <w:tblCellSpacing w:w="15" w:type="dxa"/>
                    </w:trPr>
                    <w:tc>
                      <w:tcPr>
                        <w:tcW w:w="6" w:type="dxa"/>
                        <w:hideMark/>
                      </w:tcPr>
                      <w:p w:rsidR="006A0844" w:rsidRDefault="00037DC9" w:rsidP="00037DC9">
                        <w:pPr>
                          <w:spacing w:after="0" w:line="240" w:lineRule="auto"/>
                          <w:rPr>
                            <w:rFonts w:ascii="Times New Roman" w:eastAsia="Times New Roman" w:hAnsi="Times New Roman" w:cs="Times New Roman"/>
                            <w:b/>
                            <w:bCs/>
                            <w:lang w:eastAsia="ru-RU"/>
                          </w:rPr>
                        </w:pPr>
                        <w:r w:rsidRPr="00037DC9">
                          <w:rPr>
                            <w:rFonts w:ascii="Times New Roman" w:eastAsia="Times New Roman" w:hAnsi="Times New Roman" w:cs="Times New Roman"/>
                            <w:b/>
                            <w:bCs/>
                            <w:lang w:eastAsia="ru-RU"/>
                          </w:rPr>
                          <w:t>D.</w:t>
                        </w:r>
                      </w:p>
                      <w:p w:rsidR="00037DC9" w:rsidRPr="00037DC9" w:rsidRDefault="006A0844" w:rsidP="00037D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18</w:t>
                        </w:r>
                        <w:r w:rsidR="00037DC9"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val="en-US" w:eastAsia="ru-RU"/>
                          </w:rPr>
                        </w:pPr>
                        <w:r w:rsidRPr="00037DC9">
                          <w:rPr>
                            <w:rFonts w:ascii="Times New Roman" w:eastAsia="Times New Roman" w:hAnsi="Times New Roman" w:cs="Times New Roman"/>
                            <w:lang w:val="en-US" w:eastAsia="ru-RU"/>
                          </w:rPr>
                          <w:t xml:space="preserve">Ten years ago, with the help of friends and family, </w:t>
                        </w:r>
                        <w:proofErr w:type="spellStart"/>
                        <w:r w:rsidRPr="00037DC9">
                          <w:rPr>
                            <w:rFonts w:ascii="Times New Roman" w:eastAsia="Times New Roman" w:hAnsi="Times New Roman" w:cs="Times New Roman"/>
                            <w:lang w:val="en-US" w:eastAsia="ru-RU"/>
                          </w:rPr>
                          <w:t>Veit</w:t>
                        </w:r>
                        <w:proofErr w:type="spellEnd"/>
                        <w:r w:rsidRPr="00037DC9">
                          <w:rPr>
                            <w:rFonts w:ascii="Times New Roman" w:eastAsia="Times New Roman" w:hAnsi="Times New Roman" w:cs="Times New Roman"/>
                            <w:lang w:val="en-US" w:eastAsia="ru-RU"/>
                          </w:rPr>
                          <w:t xml:space="preserve"> </w:t>
                        </w:r>
                        <w:proofErr w:type="spellStart"/>
                        <w:r w:rsidRPr="00037DC9">
                          <w:rPr>
                            <w:rFonts w:ascii="Times New Roman" w:eastAsia="Times New Roman" w:hAnsi="Times New Roman" w:cs="Times New Roman"/>
                            <w:lang w:val="en-US" w:eastAsia="ru-RU"/>
                          </w:rPr>
                          <w:t>Kühne</w:t>
                        </w:r>
                        <w:proofErr w:type="spellEnd"/>
                        <w:r w:rsidRPr="00037DC9">
                          <w:rPr>
                            <w:rFonts w:ascii="Times New Roman" w:eastAsia="Times New Roman" w:hAnsi="Times New Roman" w:cs="Times New Roman"/>
                            <w:lang w:val="en-US" w:eastAsia="ru-RU"/>
                          </w:rPr>
                          <w:t xml:space="preserve"> founded Hospitality Club as a general-purpose Internet-based hospitality exchange organization. Now, it is one of the largest hospitality networks with members in 226 countries. This is a completely free organization, which involves no money. The core activity is the exchange of accommodation, when hosts offer their guests the possibility to stay free at their homes.</w:t>
                        </w:r>
                      </w:p>
                    </w:tc>
                  </w:tr>
                  <w:tr w:rsidR="00037DC9" w:rsidRPr="00037DC9">
                    <w:trPr>
                      <w:tblCellSpacing w:w="15" w:type="dxa"/>
                    </w:trPr>
                    <w:tc>
                      <w:tcPr>
                        <w:tcW w:w="6" w:type="dxa"/>
                        <w:hideMark/>
                      </w:tcPr>
                      <w:p w:rsidR="006A0844" w:rsidRDefault="00037DC9" w:rsidP="00037DC9">
                        <w:pPr>
                          <w:spacing w:after="0" w:line="240" w:lineRule="auto"/>
                          <w:rPr>
                            <w:rFonts w:ascii="Times New Roman" w:eastAsia="Times New Roman" w:hAnsi="Times New Roman" w:cs="Times New Roman"/>
                            <w:b/>
                            <w:bCs/>
                            <w:lang w:eastAsia="ru-RU"/>
                          </w:rPr>
                        </w:pPr>
                        <w:r w:rsidRPr="00037DC9">
                          <w:rPr>
                            <w:rFonts w:ascii="Times New Roman" w:eastAsia="Times New Roman" w:hAnsi="Times New Roman" w:cs="Times New Roman"/>
                            <w:b/>
                            <w:bCs/>
                            <w:lang w:eastAsia="ru-RU"/>
                          </w:rPr>
                          <w:t>E.</w:t>
                        </w:r>
                      </w:p>
                      <w:p w:rsidR="00037DC9" w:rsidRPr="00037DC9" w:rsidRDefault="006A0844" w:rsidP="00037D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19</w:t>
                        </w:r>
                        <w:r w:rsidR="00037DC9"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val="en-US" w:eastAsia="ru-RU"/>
                          </w:rPr>
                        </w:pPr>
                        <w:r w:rsidRPr="00037DC9">
                          <w:rPr>
                            <w:rFonts w:ascii="Times New Roman" w:eastAsia="Times New Roman" w:hAnsi="Times New Roman" w:cs="Times New Roman"/>
                            <w:lang w:val="en-US" w:eastAsia="ru-RU"/>
                          </w:rPr>
                          <w:t>To the ancient Greeks and Romans, hospitality was a divine right. The host was expected to make sure the needs of his guests were seen to. In the contemporary West, hospitality is rarely associated with generously provided care and kindness to whoever is in need or strangers. Now it is only a service that includes hotels, casinos, and resorts, which offer comfort and guidance to strangers, but only as part of a business relationship.</w:t>
                        </w:r>
                      </w:p>
                    </w:tc>
                  </w:tr>
                  <w:tr w:rsidR="00037DC9" w:rsidRPr="00037DC9">
                    <w:trPr>
                      <w:tblCellSpacing w:w="15" w:type="dxa"/>
                    </w:trPr>
                    <w:tc>
                      <w:tcPr>
                        <w:tcW w:w="6" w:type="dxa"/>
                        <w:hideMark/>
                      </w:tcPr>
                      <w:p w:rsidR="00037DC9" w:rsidRDefault="00037DC9" w:rsidP="00037DC9">
                        <w:pPr>
                          <w:spacing w:after="0" w:line="240" w:lineRule="auto"/>
                          <w:rPr>
                            <w:rFonts w:ascii="Times New Roman" w:eastAsia="Times New Roman" w:hAnsi="Times New Roman" w:cs="Times New Roman"/>
                            <w:lang w:eastAsia="ru-RU"/>
                          </w:rPr>
                        </w:pPr>
                        <w:r w:rsidRPr="00037DC9">
                          <w:rPr>
                            <w:rFonts w:ascii="Times New Roman" w:eastAsia="Times New Roman" w:hAnsi="Times New Roman" w:cs="Times New Roman"/>
                            <w:b/>
                            <w:bCs/>
                            <w:lang w:eastAsia="ru-RU"/>
                          </w:rPr>
                          <w:t>F.</w:t>
                        </w:r>
                        <w:r w:rsidRPr="00037DC9">
                          <w:rPr>
                            <w:rFonts w:ascii="Times New Roman" w:eastAsia="Times New Roman" w:hAnsi="Times New Roman" w:cs="Times New Roman"/>
                            <w:lang w:eastAsia="ru-RU"/>
                          </w:rPr>
                          <w:t> </w:t>
                        </w:r>
                      </w:p>
                      <w:p w:rsidR="006A0844" w:rsidRPr="00037DC9" w:rsidRDefault="006A0844" w:rsidP="00037D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val="en-US" w:eastAsia="ru-RU"/>
                          </w:rPr>
                        </w:pPr>
                        <w:r w:rsidRPr="00037DC9">
                          <w:rPr>
                            <w:rFonts w:ascii="Times New Roman" w:eastAsia="Times New Roman" w:hAnsi="Times New Roman" w:cs="Times New Roman"/>
                            <w:lang w:val="en-US" w:eastAsia="ru-RU"/>
                          </w:rPr>
                          <w:t xml:space="preserve">A bed and breakfast is a type of overnight accommodation with breakfast offered in someone's private home. This type of service was established in Europe many years ago and its roots </w:t>
                        </w:r>
                        <w:proofErr w:type="gramStart"/>
                        <w:r w:rsidRPr="00037DC9">
                          <w:rPr>
                            <w:rFonts w:ascii="Times New Roman" w:eastAsia="Times New Roman" w:hAnsi="Times New Roman" w:cs="Times New Roman"/>
                            <w:lang w:val="en-US" w:eastAsia="ru-RU"/>
                          </w:rPr>
                          <w:t>lie</w:t>
                        </w:r>
                        <w:proofErr w:type="gramEnd"/>
                        <w:r w:rsidRPr="00037DC9">
                          <w:rPr>
                            <w:rFonts w:ascii="Times New Roman" w:eastAsia="Times New Roman" w:hAnsi="Times New Roman" w:cs="Times New Roman"/>
                            <w:lang w:val="en-US" w:eastAsia="ru-RU"/>
                          </w:rPr>
                          <w:t xml:space="preserve"> a long way back in history when monasteries provided bed and breakfasts for travelers. But the term appeared in the UK only after World War II, when numerous foreigners needed a place to stay and local people opened their homes and started serving breakfast to those overnight guests.</w:t>
                        </w:r>
                      </w:p>
                    </w:tc>
                  </w:tr>
                  <w:tr w:rsidR="00037DC9" w:rsidRPr="00037DC9">
                    <w:trPr>
                      <w:tblCellSpacing w:w="15" w:type="dxa"/>
                    </w:trPr>
                    <w:tc>
                      <w:tcPr>
                        <w:tcW w:w="6" w:type="dxa"/>
                        <w:hideMark/>
                      </w:tcPr>
                      <w:p w:rsidR="006A0844" w:rsidRDefault="00037DC9" w:rsidP="00037DC9">
                        <w:pPr>
                          <w:spacing w:after="0" w:line="240" w:lineRule="auto"/>
                          <w:rPr>
                            <w:rFonts w:ascii="Times New Roman" w:eastAsia="Times New Roman" w:hAnsi="Times New Roman" w:cs="Times New Roman"/>
                            <w:b/>
                            <w:bCs/>
                            <w:lang w:eastAsia="ru-RU"/>
                          </w:rPr>
                        </w:pPr>
                        <w:r w:rsidRPr="00037DC9">
                          <w:rPr>
                            <w:rFonts w:ascii="Times New Roman" w:eastAsia="Times New Roman" w:hAnsi="Times New Roman" w:cs="Times New Roman"/>
                            <w:b/>
                            <w:bCs/>
                            <w:lang w:eastAsia="ru-RU"/>
                          </w:rPr>
                          <w:t>G.</w:t>
                        </w:r>
                      </w:p>
                      <w:p w:rsidR="00037DC9" w:rsidRPr="00037DC9" w:rsidRDefault="006A0844" w:rsidP="00037DC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21</w:t>
                        </w:r>
                        <w:r w:rsidR="00037DC9" w:rsidRPr="00037DC9">
                          <w:rPr>
                            <w:rFonts w:ascii="Times New Roman" w:eastAsia="Times New Roman" w:hAnsi="Times New Roman" w:cs="Times New Roman"/>
                            <w:lang w:eastAsia="ru-RU"/>
                          </w:rPr>
                          <w:t> </w:t>
                        </w:r>
                      </w:p>
                    </w:tc>
                    <w:tc>
                      <w:tcPr>
                        <w:tcW w:w="5000" w:type="pct"/>
                        <w:hideMark/>
                      </w:tcPr>
                      <w:p w:rsidR="00037DC9" w:rsidRPr="00037DC9" w:rsidRDefault="00037DC9" w:rsidP="00037DC9">
                        <w:pPr>
                          <w:spacing w:before="60" w:after="100" w:afterAutospacing="1" w:line="220" w:lineRule="atLeast"/>
                          <w:jc w:val="both"/>
                          <w:rPr>
                            <w:rFonts w:ascii="Times New Roman" w:eastAsia="Times New Roman" w:hAnsi="Times New Roman" w:cs="Times New Roman"/>
                            <w:lang w:val="en-US" w:eastAsia="ru-RU"/>
                          </w:rPr>
                        </w:pPr>
                        <w:r w:rsidRPr="00037DC9">
                          <w:rPr>
                            <w:rFonts w:ascii="Times New Roman" w:eastAsia="Times New Roman" w:hAnsi="Times New Roman" w:cs="Times New Roman"/>
                            <w:lang w:val="en-US" w:eastAsia="ru-RU"/>
                          </w:rPr>
                          <w:t>Hostels are nothing more than budget oriented, sociable accommodation where guests can rent a bed, and share a bathroom, lounge and sometimes a kitchen. But somehow there are misconceptions that a hostel is a kind of homeless shelter, a dangerous place where young people can face potential threat. This does not reflect the high quality and level of professionalism in many modern hostels.</w:t>
                        </w:r>
                      </w:p>
                    </w:tc>
                  </w:tr>
                </w:tbl>
                <w:p w:rsidR="00037DC9" w:rsidRPr="00037DC9" w:rsidRDefault="00037DC9" w:rsidP="00037DC9">
                  <w:pPr>
                    <w:spacing w:after="0" w:line="240" w:lineRule="auto"/>
                    <w:rPr>
                      <w:rFonts w:ascii="Times New Roman" w:eastAsia="Times New Roman" w:hAnsi="Times New Roman" w:cs="Times New Roman"/>
                      <w:lang w:val="en-US" w:eastAsia="ru-RU"/>
                    </w:rPr>
                  </w:pPr>
                </w:p>
              </w:tc>
            </w:tr>
          </w:tbl>
          <w:p w:rsidR="00037DC9" w:rsidRPr="00037DC9" w:rsidRDefault="00037DC9" w:rsidP="00037DC9">
            <w:pPr>
              <w:spacing w:after="0" w:line="240" w:lineRule="auto"/>
              <w:rPr>
                <w:rFonts w:ascii="Arial" w:eastAsia="Times New Roman" w:hAnsi="Arial" w:cs="Arial"/>
                <w:lang w:val="en-US" w:eastAsia="ru-RU"/>
              </w:rPr>
            </w:pPr>
          </w:p>
        </w:tc>
      </w:tr>
    </w:tbl>
    <w:p w:rsidR="00037DC9" w:rsidRDefault="00037DC9" w:rsidP="008138E1">
      <w:pPr>
        <w:shd w:val="clear" w:color="auto" w:fill="FFFFFF"/>
        <w:spacing w:after="150" w:line="240" w:lineRule="auto"/>
        <w:rPr>
          <w:rFonts w:ascii="Times New Roman" w:eastAsia="Times New Roman" w:hAnsi="Times New Roman" w:cs="Times New Roman"/>
          <w:bCs/>
          <w:color w:val="000000"/>
          <w:sz w:val="24"/>
          <w:szCs w:val="24"/>
          <w:lang w:eastAsia="ru-RU"/>
        </w:rPr>
      </w:pPr>
    </w:p>
    <w:p w:rsidR="008138E1" w:rsidRPr="00973F92" w:rsidRDefault="006A0844" w:rsidP="008138E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Чтение 2 (повышенный уровень). </w:t>
      </w:r>
      <w:r w:rsidR="00973F92" w:rsidRPr="00973F92">
        <w:rPr>
          <w:rFonts w:ascii="Times New Roman" w:eastAsia="Times New Roman" w:hAnsi="Times New Roman" w:cs="Times New Roman"/>
          <w:bCs/>
          <w:color w:val="000000"/>
          <w:sz w:val="24"/>
          <w:szCs w:val="24"/>
          <w:lang w:eastAsia="ru-RU"/>
        </w:rPr>
        <w:t xml:space="preserve"> </w:t>
      </w:r>
      <w:r w:rsidR="008138E1" w:rsidRPr="00973F92">
        <w:rPr>
          <w:rFonts w:ascii="Times New Roman" w:eastAsia="Times New Roman" w:hAnsi="Times New Roman" w:cs="Times New Roman"/>
          <w:bCs/>
          <w:color w:val="000000"/>
          <w:sz w:val="24"/>
          <w:szCs w:val="24"/>
          <w:lang w:eastAsia="ru-RU"/>
        </w:rPr>
        <w:t xml:space="preserve"> Прочитайте текст и заполните пропуски 15 - 19 частями предложений, обозначенными буквами A-G. Две из частей в списке</w:t>
      </w:r>
      <w:r w:rsidR="008138E1" w:rsidRPr="00973F92">
        <w:rPr>
          <w:rFonts w:ascii="Times New Roman" w:eastAsia="Times New Roman" w:hAnsi="Times New Roman" w:cs="Times New Roman"/>
          <w:bCs/>
          <w:color w:val="000000"/>
          <w:sz w:val="24"/>
          <w:szCs w:val="24"/>
          <w:lang w:val="en-US" w:eastAsia="ru-RU"/>
        </w:rPr>
        <w:t> A</w:t>
      </w:r>
      <w:r w:rsidR="008138E1" w:rsidRPr="00973F92">
        <w:rPr>
          <w:rFonts w:ascii="Times New Roman" w:eastAsia="Times New Roman" w:hAnsi="Times New Roman" w:cs="Times New Roman"/>
          <w:bCs/>
          <w:color w:val="000000"/>
          <w:sz w:val="24"/>
          <w:szCs w:val="24"/>
          <w:lang w:eastAsia="ru-RU"/>
        </w:rPr>
        <w:t>-</w:t>
      </w:r>
      <w:r w:rsidR="008138E1" w:rsidRPr="00973F92">
        <w:rPr>
          <w:rFonts w:ascii="Times New Roman" w:eastAsia="Times New Roman" w:hAnsi="Times New Roman" w:cs="Times New Roman"/>
          <w:bCs/>
          <w:color w:val="000000"/>
          <w:sz w:val="24"/>
          <w:szCs w:val="24"/>
          <w:lang w:val="en-US" w:eastAsia="ru-RU"/>
        </w:rPr>
        <w:t>G </w:t>
      </w:r>
      <w:r w:rsidR="008138E1" w:rsidRPr="00973F92">
        <w:rPr>
          <w:rFonts w:ascii="Times New Roman" w:eastAsia="Times New Roman" w:hAnsi="Times New Roman" w:cs="Times New Roman"/>
          <w:bCs/>
          <w:color w:val="000000"/>
          <w:sz w:val="24"/>
          <w:szCs w:val="24"/>
          <w:lang w:eastAsia="ru-RU"/>
        </w:rPr>
        <w:t>лишние.</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color w:val="000000"/>
          <w:sz w:val="24"/>
          <w:szCs w:val="24"/>
          <w:lang w:val="en-US" w:eastAsia="ru-RU"/>
        </w:rPr>
        <w:lastRenderedPageBreak/>
        <w:t>It</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was</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during</w:t>
      </w:r>
      <w:r w:rsidRPr="006A0844">
        <w:rPr>
          <w:rFonts w:ascii="Times New Roman" w:eastAsia="Times New Roman" w:hAnsi="Times New Roman" w:cs="Times New Roman"/>
          <w:color w:val="000000"/>
          <w:sz w:val="24"/>
          <w:szCs w:val="24"/>
          <w:lang w:eastAsia="ru-RU"/>
        </w:rPr>
        <w:t xml:space="preserve"> </w:t>
      </w:r>
      <w:proofErr w:type="gramStart"/>
      <w:r w:rsidRPr="00BE451F">
        <w:rPr>
          <w:rFonts w:ascii="Times New Roman" w:eastAsia="Times New Roman" w:hAnsi="Times New Roman" w:cs="Times New Roman"/>
          <w:color w:val="000000"/>
          <w:sz w:val="24"/>
          <w:szCs w:val="24"/>
          <w:lang w:val="en-US" w:eastAsia="ru-RU"/>
        </w:rPr>
        <w:t>a</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radar</w:t>
      </w:r>
      <w:proofErr w:type="gramEnd"/>
      <w:r w:rsidRPr="006A0844">
        <w:rPr>
          <w:rFonts w:ascii="Times New Roman" w:eastAsia="Times New Roman" w:hAnsi="Times New Roman" w:cs="Times New Roman"/>
          <w:color w:val="000000"/>
          <w:sz w:val="24"/>
          <w:szCs w:val="24"/>
          <w:lang w:eastAsia="ru-RU"/>
        </w:rPr>
        <w:t xml:space="preserve"> – </w:t>
      </w:r>
      <w:r w:rsidRPr="00BE451F">
        <w:rPr>
          <w:rFonts w:ascii="Times New Roman" w:eastAsia="Times New Roman" w:hAnsi="Times New Roman" w:cs="Times New Roman"/>
          <w:color w:val="000000"/>
          <w:sz w:val="24"/>
          <w:szCs w:val="24"/>
          <w:lang w:val="en-US" w:eastAsia="ru-RU"/>
        </w:rPr>
        <w:t>related</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research</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project</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around</w:t>
      </w:r>
      <w:r w:rsidRPr="006A0844">
        <w:rPr>
          <w:rFonts w:ascii="Times New Roman" w:eastAsia="Times New Roman" w:hAnsi="Times New Roman" w:cs="Times New Roman"/>
          <w:color w:val="000000"/>
          <w:sz w:val="24"/>
          <w:szCs w:val="24"/>
          <w:lang w:eastAsia="ru-RU"/>
        </w:rPr>
        <w:t xml:space="preserve"> 1946 </w:t>
      </w:r>
      <w:r w:rsidRPr="00BE451F">
        <w:rPr>
          <w:rFonts w:ascii="Times New Roman" w:eastAsia="Times New Roman" w:hAnsi="Times New Roman" w:cs="Times New Roman"/>
          <w:color w:val="000000"/>
          <w:sz w:val="24"/>
          <w:szCs w:val="24"/>
          <w:lang w:val="en-US" w:eastAsia="ru-RU"/>
        </w:rPr>
        <w:t>that</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Dr</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Percy</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Spencer</w:t>
      </w:r>
      <w:r w:rsidRPr="006A0844">
        <w:rPr>
          <w:rFonts w:ascii="Times New Roman" w:eastAsia="Times New Roman" w:hAnsi="Times New Roman" w:cs="Times New Roman"/>
          <w:color w:val="000000"/>
          <w:sz w:val="24"/>
          <w:szCs w:val="24"/>
          <w:lang w:eastAsia="ru-RU"/>
        </w:rPr>
        <w:t xml:space="preserve">, </w:t>
      </w:r>
      <w:r w:rsidRPr="00BE451F">
        <w:rPr>
          <w:rFonts w:ascii="Times New Roman" w:eastAsia="Times New Roman" w:hAnsi="Times New Roman" w:cs="Times New Roman"/>
          <w:color w:val="000000"/>
          <w:sz w:val="24"/>
          <w:szCs w:val="24"/>
          <w:lang w:val="en-US" w:eastAsia="ru-RU"/>
        </w:rPr>
        <w:t>while</w:t>
      </w:r>
      <w:r w:rsidRPr="00FB6A25">
        <w:rPr>
          <w:rFonts w:ascii="Times New Roman" w:eastAsia="Times New Roman" w:hAnsi="Times New Roman" w:cs="Times New Roman"/>
          <w:color w:val="000000"/>
          <w:sz w:val="24"/>
          <w:szCs w:val="24"/>
          <w:lang w:val="en-US" w:eastAsia="ru-RU"/>
        </w:rPr>
        <w:t xml:space="preserve"> </w:t>
      </w:r>
      <w:r w:rsidRPr="00BE451F">
        <w:rPr>
          <w:rFonts w:ascii="Times New Roman" w:eastAsia="Times New Roman" w:hAnsi="Times New Roman" w:cs="Times New Roman"/>
          <w:color w:val="000000"/>
          <w:sz w:val="24"/>
          <w:szCs w:val="24"/>
          <w:lang w:val="en-US" w:eastAsia="ru-RU"/>
        </w:rPr>
        <w:t>working</w:t>
      </w:r>
      <w:r w:rsidRPr="00FB6A25">
        <w:rPr>
          <w:rFonts w:ascii="Times New Roman" w:eastAsia="Times New Roman" w:hAnsi="Times New Roman" w:cs="Times New Roman"/>
          <w:color w:val="000000"/>
          <w:sz w:val="24"/>
          <w:szCs w:val="24"/>
          <w:lang w:val="en-US" w:eastAsia="ru-RU"/>
        </w:rPr>
        <w:t xml:space="preserve"> </w:t>
      </w:r>
      <w:r w:rsidRPr="00BE451F">
        <w:rPr>
          <w:rFonts w:ascii="Times New Roman" w:eastAsia="Times New Roman" w:hAnsi="Times New Roman" w:cs="Times New Roman"/>
          <w:color w:val="000000"/>
          <w:sz w:val="24"/>
          <w:szCs w:val="24"/>
          <w:lang w:val="en-US" w:eastAsia="ru-RU"/>
        </w:rPr>
        <w:t>for</w:t>
      </w:r>
      <w:r w:rsidRPr="00FB6A25">
        <w:rPr>
          <w:rFonts w:ascii="Times New Roman" w:eastAsia="Times New Roman" w:hAnsi="Times New Roman" w:cs="Times New Roman"/>
          <w:color w:val="000000"/>
          <w:sz w:val="24"/>
          <w:szCs w:val="24"/>
          <w:lang w:val="en-US" w:eastAsia="ru-RU"/>
        </w:rPr>
        <w:t xml:space="preserve"> </w:t>
      </w:r>
      <w:r w:rsidRPr="00BE451F">
        <w:rPr>
          <w:rFonts w:ascii="Times New Roman" w:eastAsia="Times New Roman" w:hAnsi="Times New Roman" w:cs="Times New Roman"/>
          <w:color w:val="000000"/>
          <w:sz w:val="24"/>
          <w:szCs w:val="24"/>
          <w:lang w:val="en-US" w:eastAsia="ru-RU"/>
        </w:rPr>
        <w:t>Raytheon</w:t>
      </w:r>
      <w:r w:rsidRPr="00FB6A25">
        <w:rPr>
          <w:rFonts w:ascii="Times New Roman" w:eastAsia="Times New Roman" w:hAnsi="Times New Roman" w:cs="Times New Roman"/>
          <w:color w:val="000000"/>
          <w:sz w:val="24"/>
          <w:szCs w:val="24"/>
          <w:lang w:val="en-US" w:eastAsia="ru-RU"/>
        </w:rPr>
        <w:t xml:space="preserve"> </w:t>
      </w:r>
      <w:r w:rsidRPr="00BE451F">
        <w:rPr>
          <w:rFonts w:ascii="Times New Roman" w:eastAsia="Times New Roman" w:hAnsi="Times New Roman" w:cs="Times New Roman"/>
          <w:color w:val="000000"/>
          <w:sz w:val="24"/>
          <w:szCs w:val="24"/>
          <w:lang w:val="en-US" w:eastAsia="ru-RU"/>
        </w:rPr>
        <w:t>Corporation</w:t>
      </w:r>
      <w:r w:rsidRPr="00FB6A25">
        <w:rPr>
          <w:rFonts w:ascii="Times New Roman" w:eastAsia="Times New Roman" w:hAnsi="Times New Roman" w:cs="Times New Roman"/>
          <w:color w:val="000000"/>
          <w:sz w:val="24"/>
          <w:szCs w:val="24"/>
          <w:lang w:val="en-US" w:eastAsia="ru-RU"/>
        </w:rPr>
        <w:t xml:space="preserve">, </w:t>
      </w:r>
      <w:r w:rsidRPr="00BE451F">
        <w:rPr>
          <w:rFonts w:ascii="Times New Roman" w:eastAsia="Times New Roman" w:hAnsi="Times New Roman" w:cs="Times New Roman"/>
          <w:color w:val="000000"/>
          <w:sz w:val="24"/>
          <w:szCs w:val="24"/>
          <w:lang w:val="en-US" w:eastAsia="ru-RU"/>
        </w:rPr>
        <w:t>noticed that a candy bar in his pocket melted during the testing of a new vacuum tube called a MAGNETRON. This intrigued Dr. Spencer, </w:t>
      </w:r>
      <w:r w:rsidR="006A0844" w:rsidRPr="006A0844">
        <w:rPr>
          <w:rFonts w:ascii="Times New Roman" w:eastAsia="Times New Roman" w:hAnsi="Times New Roman" w:cs="Times New Roman"/>
          <w:b/>
          <w:bCs/>
          <w:color w:val="000000"/>
          <w:sz w:val="24"/>
          <w:szCs w:val="24"/>
          <w:lang w:val="en-US" w:eastAsia="ru-RU"/>
        </w:rPr>
        <w:t>22</w:t>
      </w:r>
      <w:r w:rsidRPr="00BE451F">
        <w:rPr>
          <w:rFonts w:ascii="Times New Roman" w:eastAsia="Times New Roman" w:hAnsi="Times New Roman" w:cs="Times New Roman"/>
          <w:color w:val="000000"/>
          <w:sz w:val="24"/>
          <w:szCs w:val="24"/>
          <w:lang w:val="en-US" w:eastAsia="ru-RU"/>
        </w:rPr>
        <w:t> ______. This time he placed some popcorn kernels near the tube and watched </w:t>
      </w:r>
      <w:r w:rsidR="006A0844" w:rsidRPr="006A0844">
        <w:rPr>
          <w:rFonts w:ascii="Times New Roman" w:eastAsia="Times New Roman" w:hAnsi="Times New Roman" w:cs="Times New Roman"/>
          <w:b/>
          <w:bCs/>
          <w:color w:val="000000"/>
          <w:sz w:val="24"/>
          <w:szCs w:val="24"/>
          <w:lang w:val="en-US" w:eastAsia="ru-RU"/>
        </w:rPr>
        <w:t>23</w:t>
      </w:r>
      <w:r w:rsidRPr="00BE451F">
        <w:rPr>
          <w:rFonts w:ascii="Times New Roman" w:eastAsia="Times New Roman" w:hAnsi="Times New Roman" w:cs="Times New Roman"/>
          <w:color w:val="000000"/>
          <w:sz w:val="24"/>
          <w:szCs w:val="24"/>
          <w:lang w:val="en-US" w:eastAsia="ru-RU"/>
        </w:rPr>
        <w:t> _______.</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lang w:val="en-US" w:eastAsia="ru-RU"/>
        </w:rPr>
      </w:pPr>
      <w:r w:rsidRPr="00BE451F">
        <w:rPr>
          <w:rFonts w:ascii="Times New Roman" w:eastAsia="Times New Roman" w:hAnsi="Times New Roman" w:cs="Times New Roman"/>
          <w:color w:val="000000"/>
          <w:sz w:val="24"/>
          <w:szCs w:val="24"/>
          <w:lang w:val="en-US" w:eastAsia="ru-RU"/>
        </w:rPr>
        <w:t xml:space="preserve">The next morning Spencer decided to put the magnetron tube near an egg. Spencer and a colleague moved in for a closer look just as the egg splattered yolk all over his face. Dr. Spencer </w:t>
      </w:r>
      <w:r w:rsidRPr="00BE451F">
        <w:rPr>
          <w:rFonts w:ascii="Times New Roman" w:eastAsia="Times New Roman" w:hAnsi="Times New Roman" w:cs="Times New Roman"/>
          <w:color w:val="000000"/>
          <w:lang w:val="en-US" w:eastAsia="ru-RU"/>
        </w:rPr>
        <w:t>concluded that if you can cook an egg that quickly, </w:t>
      </w:r>
      <w:r w:rsidR="006A0844" w:rsidRPr="006A0844">
        <w:rPr>
          <w:rFonts w:ascii="Times New Roman" w:eastAsia="Times New Roman" w:hAnsi="Times New Roman" w:cs="Times New Roman"/>
          <w:b/>
          <w:bCs/>
          <w:color w:val="000000"/>
          <w:lang w:val="en-US" w:eastAsia="ru-RU"/>
        </w:rPr>
        <w:t>24</w:t>
      </w:r>
      <w:r w:rsidRPr="00BE451F">
        <w:rPr>
          <w:rFonts w:ascii="Times New Roman" w:eastAsia="Times New Roman" w:hAnsi="Times New Roman" w:cs="Times New Roman"/>
          <w:color w:val="000000"/>
          <w:lang w:val="en-US" w:eastAsia="ru-RU"/>
        </w:rPr>
        <w:t xml:space="preserve">________. He began experimenting. Dr. Spencer enclosed the food to big </w:t>
      </w:r>
      <w:proofErr w:type="gramStart"/>
      <w:r w:rsidRPr="00BE451F">
        <w:rPr>
          <w:rFonts w:ascii="Times New Roman" w:eastAsia="Times New Roman" w:hAnsi="Times New Roman" w:cs="Times New Roman"/>
          <w:color w:val="000000"/>
          <w:lang w:val="en-US" w:eastAsia="ru-RU"/>
        </w:rPr>
        <w:t>cooked</w:t>
      </w:r>
      <w:proofErr w:type="gramEnd"/>
      <w:r w:rsidRPr="00BE451F">
        <w:rPr>
          <w:rFonts w:ascii="Times New Roman" w:eastAsia="Times New Roman" w:hAnsi="Times New Roman" w:cs="Times New Roman"/>
          <w:color w:val="000000"/>
          <w:lang w:val="en-US" w:eastAsia="ru-RU"/>
        </w:rPr>
        <w:t xml:space="preserve"> in a metal box that he fed the microwaves into. He had invented what was to revolutionize cooking and form the bases of a multimillion dollar industry – the microwave oven.</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lang w:val="en-US" w:eastAsia="ru-RU"/>
        </w:rPr>
      </w:pPr>
      <w:r w:rsidRPr="00BE451F">
        <w:rPr>
          <w:rFonts w:ascii="Times New Roman" w:eastAsia="Times New Roman" w:hAnsi="Times New Roman" w:cs="Times New Roman"/>
          <w:color w:val="000000"/>
          <w:lang w:val="en-US" w:eastAsia="ru-RU"/>
        </w:rPr>
        <w:t xml:space="preserve">In 1947, Raytheon demonstrated the world’s first microwave oven and called it a </w:t>
      </w:r>
      <w:proofErr w:type="spellStart"/>
      <w:r w:rsidRPr="00BE451F">
        <w:rPr>
          <w:rFonts w:ascii="Times New Roman" w:eastAsia="Times New Roman" w:hAnsi="Times New Roman" w:cs="Times New Roman"/>
          <w:color w:val="000000"/>
          <w:lang w:val="en-US" w:eastAsia="ru-RU"/>
        </w:rPr>
        <w:t>Radarange</w:t>
      </w:r>
      <w:proofErr w:type="spellEnd"/>
      <w:r w:rsidRPr="00BE451F">
        <w:rPr>
          <w:rFonts w:ascii="Times New Roman" w:eastAsia="Times New Roman" w:hAnsi="Times New Roman" w:cs="Times New Roman"/>
          <w:color w:val="000000"/>
          <w:lang w:val="en-US" w:eastAsia="ru-RU"/>
        </w:rPr>
        <w:t>. The first microwave oven cost between $2000 and $3000. Around 1952 – 55, Tappan introduced the first home model priced at $1295. In 1967 Raytheon owned Amana Refrigeration introduced the first countertop microwave oven, </w:t>
      </w:r>
      <w:r w:rsidR="006A0844" w:rsidRPr="006A0844">
        <w:rPr>
          <w:rFonts w:ascii="Times New Roman" w:eastAsia="Times New Roman" w:hAnsi="Times New Roman" w:cs="Times New Roman"/>
          <w:b/>
          <w:bCs/>
          <w:color w:val="000000"/>
          <w:lang w:val="en-US" w:eastAsia="ru-RU"/>
        </w:rPr>
        <w:t>25</w:t>
      </w:r>
      <w:r w:rsidRPr="00BE451F">
        <w:rPr>
          <w:rFonts w:ascii="Times New Roman" w:eastAsia="Times New Roman" w:hAnsi="Times New Roman" w:cs="Times New Roman"/>
          <w:color w:val="000000"/>
          <w:lang w:val="en-US" w:eastAsia="ru-RU"/>
        </w:rPr>
        <w:t>________.</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lang w:val="en-US" w:eastAsia="ru-RU"/>
        </w:rPr>
      </w:pPr>
      <w:r w:rsidRPr="00BE451F">
        <w:rPr>
          <w:rFonts w:ascii="Times New Roman" w:eastAsia="Times New Roman" w:hAnsi="Times New Roman" w:cs="Times New Roman"/>
          <w:color w:val="000000"/>
          <w:lang w:val="en-US" w:eastAsia="ru-RU"/>
        </w:rPr>
        <w:t>By 1975, sales of microwave ovens had, for the first time, exceeded that of gas rangers. In 1976, the microwave oven became a more commonly owned kitchen appliance than the dishwasher</w:t>
      </w:r>
      <w:r w:rsidRPr="006A0844">
        <w:rPr>
          <w:rFonts w:ascii="Times New Roman" w:eastAsia="Times New Roman" w:hAnsi="Times New Roman" w:cs="Times New Roman"/>
          <w:b/>
          <w:color w:val="000000"/>
          <w:lang w:val="en-US" w:eastAsia="ru-RU"/>
        </w:rPr>
        <w:t>, </w:t>
      </w:r>
      <w:r w:rsidR="006A0844" w:rsidRPr="006A0844">
        <w:rPr>
          <w:rFonts w:ascii="Times New Roman" w:eastAsia="Times New Roman" w:hAnsi="Times New Roman" w:cs="Times New Roman"/>
          <w:b/>
          <w:color w:val="000000"/>
          <w:lang w:val="en-US" w:eastAsia="ru-RU"/>
        </w:rPr>
        <w:t>26</w:t>
      </w:r>
      <w:r w:rsidRPr="006A0844">
        <w:rPr>
          <w:rFonts w:ascii="Times New Roman" w:eastAsia="Times New Roman" w:hAnsi="Times New Roman" w:cs="Times New Roman"/>
          <w:b/>
          <w:color w:val="000000"/>
          <w:lang w:val="en-US" w:eastAsia="ru-RU"/>
        </w:rPr>
        <w:t>______.</w:t>
      </w:r>
      <w:r w:rsidRPr="00BE451F">
        <w:rPr>
          <w:rFonts w:ascii="Times New Roman" w:eastAsia="Times New Roman" w:hAnsi="Times New Roman" w:cs="Times New Roman"/>
          <w:color w:val="000000"/>
          <w:lang w:val="en-US" w:eastAsia="ru-RU"/>
        </w:rPr>
        <w:t xml:space="preserve"> American’s cooking habits were being dramatically changed by the convenience of the microwave oven. Once considered a luxury, the microwave oven had developed into a practical necessity for a fast – paced world.</w:t>
      </w:r>
    </w:p>
    <w:p w:rsidR="008138E1" w:rsidRPr="006A0844" w:rsidRDefault="006A0844" w:rsidP="006A0844">
      <w:pPr>
        <w:shd w:val="clear" w:color="auto" w:fill="FFFFFF"/>
        <w:spacing w:after="150"/>
        <w:ind w:left="360"/>
        <w:rPr>
          <w:rFonts w:ascii="Times New Roman" w:hAnsi="Times New Roman" w:cs="Times New Roman"/>
          <w:color w:val="000000"/>
          <w:sz w:val="24"/>
          <w:szCs w:val="24"/>
          <w:lang w:val="en-US"/>
        </w:rPr>
      </w:pPr>
      <w:r w:rsidRPr="006A0844">
        <w:rPr>
          <w:rFonts w:ascii="Times New Roman" w:hAnsi="Times New Roman" w:cs="Times New Roman"/>
          <w:color w:val="000000"/>
          <w:sz w:val="24"/>
          <w:szCs w:val="24"/>
          <w:lang w:val="en-US"/>
        </w:rPr>
        <w:t xml:space="preserve"> </w:t>
      </w:r>
      <w:r w:rsidR="00307885" w:rsidRPr="006A0844">
        <w:rPr>
          <w:rFonts w:ascii="Times New Roman" w:hAnsi="Times New Roman" w:cs="Times New Roman"/>
          <w:color w:val="000000"/>
          <w:sz w:val="24"/>
          <w:szCs w:val="24"/>
          <w:lang w:val="en-US"/>
        </w:rPr>
        <w:t xml:space="preserve">A </w:t>
      </w:r>
      <w:r w:rsidR="00931B50" w:rsidRPr="006A0844">
        <w:rPr>
          <w:rFonts w:ascii="Times New Roman" w:hAnsi="Times New Roman" w:cs="Times New Roman"/>
          <w:color w:val="000000"/>
          <w:sz w:val="24"/>
          <w:szCs w:val="24"/>
          <w:lang w:val="en-US"/>
        </w:rPr>
        <w:t>a</w:t>
      </w:r>
      <w:r w:rsidR="008138E1" w:rsidRPr="006A0844">
        <w:rPr>
          <w:rFonts w:ascii="Times New Roman" w:hAnsi="Times New Roman" w:cs="Times New Roman"/>
          <w:color w:val="000000"/>
          <w:sz w:val="24"/>
          <w:szCs w:val="24"/>
          <w:lang w:val="en-US"/>
        </w:rPr>
        <w:t>s the popcorn spattered, cracked and popped.</w:t>
      </w:r>
    </w:p>
    <w:p w:rsidR="008138E1" w:rsidRPr="006A0844" w:rsidRDefault="006A0844" w:rsidP="006A0844">
      <w:pPr>
        <w:shd w:val="clear" w:color="auto" w:fill="FFFFFF"/>
        <w:spacing w:after="150"/>
        <w:ind w:left="360"/>
        <w:rPr>
          <w:rFonts w:ascii="Times New Roman" w:hAnsi="Times New Roman" w:cs="Times New Roman"/>
          <w:color w:val="000000"/>
          <w:sz w:val="24"/>
          <w:szCs w:val="24"/>
          <w:lang w:val="en-US"/>
        </w:rPr>
      </w:pPr>
      <w:r w:rsidRPr="006A0844">
        <w:rPr>
          <w:rFonts w:ascii="Times New Roman" w:hAnsi="Times New Roman" w:cs="Times New Roman"/>
          <w:color w:val="000000"/>
          <w:sz w:val="24"/>
          <w:szCs w:val="24"/>
          <w:lang w:val="en-US"/>
        </w:rPr>
        <w:t xml:space="preserve"> </w:t>
      </w:r>
      <w:r w:rsidR="00307885" w:rsidRPr="006A0844">
        <w:rPr>
          <w:rFonts w:ascii="Times New Roman" w:hAnsi="Times New Roman" w:cs="Times New Roman"/>
          <w:color w:val="000000"/>
          <w:sz w:val="24"/>
          <w:szCs w:val="24"/>
          <w:lang w:val="en-US"/>
        </w:rPr>
        <w:t xml:space="preserve">B </w:t>
      </w:r>
      <w:r w:rsidR="00931B50" w:rsidRPr="006A0844">
        <w:rPr>
          <w:rFonts w:ascii="Times New Roman" w:hAnsi="Times New Roman" w:cs="Times New Roman"/>
          <w:color w:val="000000"/>
          <w:sz w:val="24"/>
          <w:szCs w:val="24"/>
          <w:lang w:val="en-US"/>
        </w:rPr>
        <w:t>s</w:t>
      </w:r>
      <w:r w:rsidR="008138E1" w:rsidRPr="006A0844">
        <w:rPr>
          <w:rFonts w:ascii="Times New Roman" w:hAnsi="Times New Roman" w:cs="Times New Roman"/>
          <w:color w:val="000000"/>
          <w:sz w:val="24"/>
          <w:szCs w:val="24"/>
          <w:lang w:val="en-US"/>
        </w:rPr>
        <w:t>o he decided to ask for help</w:t>
      </w:r>
    </w:p>
    <w:p w:rsidR="008138E1" w:rsidRPr="006A0844" w:rsidRDefault="006A0844" w:rsidP="006A0844">
      <w:pPr>
        <w:shd w:val="clear" w:color="auto" w:fill="FFFFFF"/>
        <w:spacing w:after="150"/>
        <w:ind w:left="360"/>
        <w:rPr>
          <w:rFonts w:ascii="Times New Roman" w:hAnsi="Times New Roman" w:cs="Times New Roman"/>
          <w:color w:val="000000"/>
          <w:sz w:val="24"/>
          <w:szCs w:val="24"/>
          <w:lang w:val="en-US"/>
        </w:rPr>
      </w:pPr>
      <w:r w:rsidRPr="006A0844">
        <w:rPr>
          <w:rFonts w:ascii="Times New Roman" w:hAnsi="Times New Roman" w:cs="Times New Roman"/>
          <w:color w:val="000000"/>
          <w:sz w:val="24"/>
          <w:szCs w:val="24"/>
          <w:lang w:val="en-US"/>
        </w:rPr>
        <w:t xml:space="preserve"> </w:t>
      </w:r>
      <w:r w:rsidR="00307885" w:rsidRPr="006A0844">
        <w:rPr>
          <w:rFonts w:ascii="Times New Roman" w:hAnsi="Times New Roman" w:cs="Times New Roman"/>
          <w:color w:val="000000"/>
          <w:sz w:val="24"/>
          <w:szCs w:val="24"/>
          <w:lang w:val="en-US"/>
        </w:rPr>
        <w:t xml:space="preserve">C </w:t>
      </w:r>
      <w:r w:rsidR="00931B50" w:rsidRPr="006A0844">
        <w:rPr>
          <w:rFonts w:ascii="Times New Roman" w:hAnsi="Times New Roman" w:cs="Times New Roman"/>
          <w:color w:val="000000"/>
          <w:sz w:val="24"/>
          <w:szCs w:val="24"/>
          <w:lang w:val="en-US"/>
        </w:rPr>
        <w:t>s</w:t>
      </w:r>
      <w:r w:rsidR="008138E1" w:rsidRPr="006A0844">
        <w:rPr>
          <w:rFonts w:ascii="Times New Roman" w:hAnsi="Times New Roman" w:cs="Times New Roman"/>
          <w:color w:val="000000"/>
          <w:sz w:val="24"/>
          <w:szCs w:val="24"/>
          <w:lang w:val="en-US"/>
        </w:rPr>
        <w:t>o he tried another experiment</w:t>
      </w:r>
    </w:p>
    <w:p w:rsidR="008138E1" w:rsidRPr="006A0844" w:rsidRDefault="009709E4" w:rsidP="006A0844">
      <w:pPr>
        <w:shd w:val="clear" w:color="auto" w:fill="FFFFFF"/>
        <w:spacing w:after="150"/>
        <w:rPr>
          <w:rFonts w:ascii="Times New Roman" w:hAnsi="Times New Roman" w:cs="Times New Roman"/>
          <w:color w:val="000000"/>
          <w:sz w:val="24"/>
          <w:szCs w:val="24"/>
          <w:lang w:val="en-US"/>
        </w:rPr>
      </w:pPr>
      <w:r w:rsidRPr="009709E4">
        <w:rPr>
          <w:rFonts w:ascii="Times New Roman" w:hAnsi="Times New Roman" w:cs="Times New Roman"/>
          <w:color w:val="000000"/>
          <w:sz w:val="24"/>
          <w:szCs w:val="24"/>
          <w:lang w:val="en-US"/>
        </w:rPr>
        <w:t xml:space="preserve">       </w:t>
      </w:r>
      <w:r w:rsidR="00307885" w:rsidRPr="006A0844">
        <w:rPr>
          <w:rFonts w:ascii="Times New Roman" w:hAnsi="Times New Roman" w:cs="Times New Roman"/>
          <w:color w:val="000000"/>
          <w:sz w:val="24"/>
          <w:szCs w:val="24"/>
          <w:lang w:val="en-US"/>
        </w:rPr>
        <w:t xml:space="preserve">D </w:t>
      </w:r>
      <w:r w:rsidR="00931B50" w:rsidRPr="006A0844">
        <w:rPr>
          <w:rFonts w:ascii="Times New Roman" w:hAnsi="Times New Roman" w:cs="Times New Roman"/>
          <w:color w:val="000000"/>
          <w:sz w:val="24"/>
          <w:szCs w:val="24"/>
          <w:lang w:val="en-US"/>
        </w:rPr>
        <w:t>r</w:t>
      </w:r>
      <w:r w:rsidR="008138E1" w:rsidRPr="006A0844">
        <w:rPr>
          <w:rFonts w:ascii="Times New Roman" w:hAnsi="Times New Roman" w:cs="Times New Roman"/>
          <w:color w:val="000000"/>
          <w:sz w:val="24"/>
          <w:szCs w:val="24"/>
          <w:lang w:val="en-US"/>
        </w:rPr>
        <w:t>eaching nearly about 52 million US households</w:t>
      </w:r>
    </w:p>
    <w:p w:rsidR="008138E1" w:rsidRPr="006A0844" w:rsidRDefault="009709E4" w:rsidP="006A0844">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9709E4">
        <w:rPr>
          <w:rFonts w:ascii="Times New Roman" w:eastAsia="Times New Roman" w:hAnsi="Times New Roman" w:cs="Times New Roman"/>
          <w:color w:val="000000"/>
          <w:sz w:val="24"/>
          <w:szCs w:val="24"/>
          <w:lang w:val="en-US" w:eastAsia="ru-RU"/>
        </w:rPr>
        <w:t xml:space="preserve">      </w:t>
      </w:r>
      <w:r w:rsidR="00307885" w:rsidRPr="006A0844">
        <w:rPr>
          <w:rFonts w:ascii="Times New Roman" w:eastAsia="Times New Roman" w:hAnsi="Times New Roman" w:cs="Times New Roman"/>
          <w:color w:val="000000"/>
          <w:sz w:val="24"/>
          <w:szCs w:val="24"/>
          <w:lang w:val="en-US" w:eastAsia="ru-RU"/>
        </w:rPr>
        <w:t xml:space="preserve">E </w:t>
      </w:r>
      <w:r w:rsidR="00931B50" w:rsidRPr="006A0844">
        <w:rPr>
          <w:rFonts w:ascii="Times New Roman" w:eastAsia="Times New Roman" w:hAnsi="Times New Roman" w:cs="Times New Roman"/>
          <w:color w:val="000000"/>
          <w:sz w:val="24"/>
          <w:szCs w:val="24"/>
          <w:lang w:val="en-US" w:eastAsia="ru-RU"/>
        </w:rPr>
        <w:t>w</w:t>
      </w:r>
      <w:r w:rsidR="008138E1" w:rsidRPr="006A0844">
        <w:rPr>
          <w:rFonts w:ascii="Times New Roman" w:eastAsia="Times New Roman" w:hAnsi="Times New Roman" w:cs="Times New Roman"/>
          <w:color w:val="000000"/>
          <w:sz w:val="24"/>
          <w:szCs w:val="24"/>
          <w:lang w:val="en-US" w:eastAsia="ru-RU"/>
        </w:rPr>
        <w:t>hich was smaller, safer and more reliable than previous models</w:t>
      </w:r>
    </w:p>
    <w:p w:rsidR="008138E1" w:rsidRPr="006A0844" w:rsidRDefault="009709E4" w:rsidP="006A0844">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9709E4">
        <w:rPr>
          <w:rFonts w:ascii="Times New Roman" w:eastAsia="Times New Roman" w:hAnsi="Times New Roman" w:cs="Times New Roman"/>
          <w:color w:val="000000"/>
          <w:sz w:val="24"/>
          <w:szCs w:val="24"/>
          <w:lang w:val="en-US" w:eastAsia="ru-RU"/>
        </w:rPr>
        <w:t xml:space="preserve">      </w:t>
      </w:r>
      <w:r w:rsidR="00307885" w:rsidRPr="006A0844">
        <w:rPr>
          <w:rFonts w:ascii="Times New Roman" w:eastAsia="Times New Roman" w:hAnsi="Times New Roman" w:cs="Times New Roman"/>
          <w:color w:val="000000"/>
          <w:sz w:val="24"/>
          <w:szCs w:val="24"/>
          <w:lang w:val="en-US" w:eastAsia="ru-RU"/>
        </w:rPr>
        <w:t xml:space="preserve">F </w:t>
      </w:r>
      <w:r w:rsidR="00931B50" w:rsidRPr="006A0844">
        <w:rPr>
          <w:rFonts w:ascii="Times New Roman" w:eastAsia="Times New Roman" w:hAnsi="Times New Roman" w:cs="Times New Roman"/>
          <w:color w:val="000000"/>
          <w:sz w:val="24"/>
          <w:szCs w:val="24"/>
          <w:lang w:val="en-US" w:eastAsia="ru-RU"/>
        </w:rPr>
        <w:t>a</w:t>
      </w:r>
      <w:r w:rsidR="008138E1" w:rsidRPr="006A0844">
        <w:rPr>
          <w:rFonts w:ascii="Times New Roman" w:eastAsia="Times New Roman" w:hAnsi="Times New Roman" w:cs="Times New Roman"/>
          <w:color w:val="000000"/>
          <w:sz w:val="24"/>
          <w:szCs w:val="24"/>
          <w:lang w:val="en-US" w:eastAsia="ru-RU"/>
        </w:rPr>
        <w:t>s the egg began to tremor and shake</w:t>
      </w:r>
    </w:p>
    <w:p w:rsidR="008138E1" w:rsidRPr="006A0844" w:rsidRDefault="009709E4" w:rsidP="006A0844">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9709E4">
        <w:rPr>
          <w:rFonts w:ascii="Times New Roman" w:eastAsia="Times New Roman" w:hAnsi="Times New Roman" w:cs="Times New Roman"/>
          <w:color w:val="000000"/>
          <w:sz w:val="24"/>
          <w:szCs w:val="24"/>
          <w:lang w:val="en-US" w:eastAsia="ru-RU"/>
        </w:rPr>
        <w:t xml:space="preserve">      </w:t>
      </w:r>
      <w:r w:rsidR="00307885" w:rsidRPr="006A0844">
        <w:rPr>
          <w:rFonts w:ascii="Times New Roman" w:eastAsia="Times New Roman" w:hAnsi="Times New Roman" w:cs="Times New Roman"/>
          <w:color w:val="000000"/>
          <w:sz w:val="24"/>
          <w:szCs w:val="24"/>
          <w:lang w:val="en-US" w:eastAsia="ru-RU"/>
        </w:rPr>
        <w:t xml:space="preserve">G </w:t>
      </w:r>
      <w:r w:rsidR="00931B50" w:rsidRPr="006A0844">
        <w:rPr>
          <w:rFonts w:ascii="Times New Roman" w:eastAsia="Times New Roman" w:hAnsi="Times New Roman" w:cs="Times New Roman"/>
          <w:color w:val="000000"/>
          <w:sz w:val="24"/>
          <w:szCs w:val="24"/>
          <w:lang w:val="en-US" w:eastAsia="ru-RU"/>
        </w:rPr>
        <w:t>t</w:t>
      </w:r>
      <w:r w:rsidR="008138E1" w:rsidRPr="006A0844">
        <w:rPr>
          <w:rFonts w:ascii="Times New Roman" w:eastAsia="Times New Roman" w:hAnsi="Times New Roman" w:cs="Times New Roman"/>
          <w:color w:val="000000"/>
          <w:sz w:val="24"/>
          <w:szCs w:val="24"/>
          <w:lang w:val="en-US" w:eastAsia="ru-RU"/>
        </w:rPr>
        <w:t>hen you could cook other foods as well</w:t>
      </w:r>
    </w:p>
    <w:p w:rsidR="008138E1" w:rsidRPr="008138E1" w:rsidRDefault="008138E1" w:rsidP="008138E1">
      <w:pPr>
        <w:shd w:val="clear" w:color="auto" w:fill="FFFFFF"/>
        <w:spacing w:after="150" w:line="240" w:lineRule="auto"/>
        <w:rPr>
          <w:rFonts w:ascii="Arial" w:eastAsia="Times New Roman" w:hAnsi="Arial" w:cs="Arial"/>
          <w:color w:val="000000"/>
          <w:sz w:val="21"/>
          <w:szCs w:val="21"/>
          <w:lang w:val="en-US" w:eastAsia="ru-RU"/>
        </w:rPr>
      </w:pP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b/>
          <w:bCs/>
          <w:color w:val="000000"/>
          <w:sz w:val="24"/>
          <w:szCs w:val="24"/>
          <w:lang w:eastAsia="ru-RU"/>
        </w:rPr>
        <w:t>Часть</w:t>
      </w:r>
      <w:r w:rsidRPr="00BE451F">
        <w:rPr>
          <w:rFonts w:ascii="Times New Roman" w:eastAsia="Times New Roman" w:hAnsi="Times New Roman" w:cs="Times New Roman"/>
          <w:b/>
          <w:bCs/>
          <w:color w:val="000000"/>
          <w:sz w:val="24"/>
          <w:szCs w:val="24"/>
          <w:lang w:val="en-US" w:eastAsia="ru-RU"/>
        </w:rPr>
        <w:t> 3</w:t>
      </w:r>
      <w:r w:rsidR="009709E4">
        <w:rPr>
          <w:rFonts w:ascii="Times New Roman" w:eastAsia="Times New Roman" w:hAnsi="Times New Roman" w:cs="Times New Roman"/>
          <w:b/>
          <w:bCs/>
          <w:color w:val="000000"/>
          <w:sz w:val="24"/>
          <w:szCs w:val="24"/>
          <w:lang w:val="en-US" w:eastAsia="ru-RU"/>
        </w:rPr>
        <w:t xml:space="preserve"> (2</w:t>
      </w:r>
      <w:r w:rsidR="009709E4" w:rsidRPr="009709E4">
        <w:rPr>
          <w:rFonts w:ascii="Times New Roman" w:eastAsia="Times New Roman" w:hAnsi="Times New Roman" w:cs="Times New Roman"/>
          <w:b/>
          <w:bCs/>
          <w:color w:val="000000"/>
          <w:sz w:val="24"/>
          <w:szCs w:val="24"/>
          <w:lang w:val="en-US" w:eastAsia="ru-RU"/>
        </w:rPr>
        <w:t>7</w:t>
      </w:r>
      <w:r w:rsidR="00502A54">
        <w:rPr>
          <w:rFonts w:ascii="Times New Roman" w:eastAsia="Times New Roman" w:hAnsi="Times New Roman" w:cs="Times New Roman"/>
          <w:b/>
          <w:bCs/>
          <w:color w:val="000000"/>
          <w:sz w:val="24"/>
          <w:szCs w:val="24"/>
          <w:lang w:val="en-US" w:eastAsia="ru-RU"/>
        </w:rPr>
        <w:t>.)You have received an email</w:t>
      </w:r>
      <w:r w:rsidRPr="00BE451F">
        <w:rPr>
          <w:rFonts w:ascii="Times New Roman" w:eastAsia="Times New Roman" w:hAnsi="Times New Roman" w:cs="Times New Roman"/>
          <w:b/>
          <w:bCs/>
          <w:color w:val="000000"/>
          <w:sz w:val="24"/>
          <w:szCs w:val="24"/>
          <w:lang w:val="en-US" w:eastAsia="ru-RU"/>
        </w:rPr>
        <w:t xml:space="preserve"> from your English-speaking pen-friend Julia who writes:</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color w:val="000000"/>
          <w:sz w:val="24"/>
          <w:szCs w:val="24"/>
          <w:lang w:val="en-US" w:eastAsia="ru-RU"/>
        </w:rPr>
        <w:t>…</w:t>
      </w:r>
      <w:r w:rsidRPr="00BE451F">
        <w:rPr>
          <w:rFonts w:ascii="Times New Roman" w:eastAsia="Times New Roman" w:hAnsi="Times New Roman" w:cs="Times New Roman"/>
          <w:i/>
          <w:iCs/>
          <w:color w:val="000000"/>
          <w:sz w:val="24"/>
          <w:szCs w:val="24"/>
          <w:lang w:val="en-US" w:eastAsia="ru-RU"/>
        </w:rPr>
        <w:t>.</w:t>
      </w:r>
      <w:proofErr w:type="gramStart"/>
      <w:r w:rsidRPr="00BE451F">
        <w:rPr>
          <w:rFonts w:ascii="Times New Roman" w:eastAsia="Times New Roman" w:hAnsi="Times New Roman" w:cs="Times New Roman"/>
          <w:i/>
          <w:iCs/>
          <w:color w:val="000000"/>
          <w:sz w:val="24"/>
          <w:szCs w:val="24"/>
          <w:lang w:val="en-US" w:eastAsia="ru-RU"/>
        </w:rPr>
        <w:t>I’m</w:t>
      </w:r>
      <w:proofErr w:type="gramEnd"/>
      <w:r w:rsidRPr="00BE451F">
        <w:rPr>
          <w:rFonts w:ascii="Times New Roman" w:eastAsia="Times New Roman" w:hAnsi="Times New Roman" w:cs="Times New Roman"/>
          <w:i/>
          <w:iCs/>
          <w:color w:val="000000"/>
          <w:sz w:val="24"/>
          <w:szCs w:val="24"/>
          <w:lang w:val="en-US" w:eastAsia="ru-RU"/>
        </w:rPr>
        <w:t xml:space="preserve"> a gymnast so I train almost every day and I travel a lot to competitions, so I don’t have much free time. Are you involved in any clubs or sports? How much free time do you have and what kinds of things do you like to do? Do you get together very often with your friends? In two weeks, I’m going to Ireland for a gymnastics competition…</w:t>
      </w:r>
    </w:p>
    <w:p w:rsidR="008138E1" w:rsidRPr="00BE451F" w:rsidRDefault="008138E1"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BE451F">
        <w:rPr>
          <w:rFonts w:ascii="Times New Roman" w:eastAsia="Times New Roman" w:hAnsi="Times New Roman" w:cs="Times New Roman"/>
          <w:color w:val="000000"/>
          <w:sz w:val="24"/>
          <w:szCs w:val="24"/>
          <w:lang w:val="en-US" w:eastAsia="ru-RU"/>
        </w:rPr>
        <w:t>Write a letter to Julia. In your letter 1) answer his questions 2) ask 3 questions about her gap year</w:t>
      </w:r>
    </w:p>
    <w:p w:rsidR="008138E1" w:rsidRPr="00B01110" w:rsidRDefault="008138E1" w:rsidP="008138E1">
      <w:pPr>
        <w:shd w:val="clear" w:color="auto" w:fill="FFFFFF"/>
        <w:spacing w:after="150" w:line="240" w:lineRule="auto"/>
        <w:rPr>
          <w:rFonts w:ascii="Times New Roman" w:eastAsia="Times New Roman" w:hAnsi="Times New Roman" w:cs="Times New Roman"/>
          <w:b/>
          <w:bCs/>
          <w:color w:val="000000"/>
          <w:sz w:val="24"/>
          <w:szCs w:val="24"/>
          <w:lang w:val="en-US" w:eastAsia="ru-RU"/>
        </w:rPr>
      </w:pPr>
      <w:r w:rsidRPr="00BE451F">
        <w:rPr>
          <w:rFonts w:ascii="Times New Roman" w:eastAsia="Times New Roman" w:hAnsi="Times New Roman" w:cs="Times New Roman"/>
          <w:b/>
          <w:bCs/>
          <w:color w:val="000000"/>
          <w:sz w:val="24"/>
          <w:szCs w:val="24"/>
          <w:lang w:val="en-US" w:eastAsia="ru-RU"/>
        </w:rPr>
        <w:t>Write 100-140 words. Remember the rules of letter writing.</w:t>
      </w:r>
    </w:p>
    <w:p w:rsidR="00BE451F" w:rsidRPr="00B01110" w:rsidRDefault="00BE451F" w:rsidP="008138E1">
      <w:pPr>
        <w:shd w:val="clear" w:color="auto" w:fill="FFFFFF"/>
        <w:spacing w:after="150" w:line="240" w:lineRule="auto"/>
        <w:rPr>
          <w:rFonts w:ascii="Arial" w:eastAsia="Times New Roman" w:hAnsi="Arial" w:cs="Arial"/>
          <w:b/>
          <w:bCs/>
          <w:color w:val="000000"/>
          <w:sz w:val="21"/>
          <w:szCs w:val="21"/>
          <w:lang w:val="en-US" w:eastAsia="ru-RU"/>
        </w:rPr>
      </w:pPr>
    </w:p>
    <w:p w:rsidR="00BE451F" w:rsidRPr="00502A54" w:rsidRDefault="00BE451F" w:rsidP="00BE451F">
      <w:pPr>
        <w:shd w:val="clear" w:color="auto" w:fill="FFFFFF"/>
        <w:spacing w:after="150"/>
        <w:jc w:val="center"/>
        <w:rPr>
          <w:rFonts w:ascii="Times New Roman" w:hAnsi="Times New Roman" w:cs="Times New Roman"/>
          <w:b/>
          <w:bCs/>
          <w:color w:val="000000"/>
          <w:sz w:val="24"/>
          <w:szCs w:val="24"/>
        </w:rPr>
      </w:pPr>
      <w:r w:rsidRPr="00502A54">
        <w:rPr>
          <w:rFonts w:ascii="Times New Roman" w:hAnsi="Times New Roman" w:cs="Times New Roman"/>
          <w:b/>
          <w:bCs/>
          <w:color w:val="000000"/>
          <w:sz w:val="24"/>
          <w:szCs w:val="24"/>
        </w:rPr>
        <w:t>Система оценивания выполнения отдельных заданий и работы в целом.</w:t>
      </w:r>
    </w:p>
    <w:p w:rsidR="00BE451F" w:rsidRPr="007F785C" w:rsidRDefault="00BE451F" w:rsidP="00037DC9">
      <w:pPr>
        <w:pStyle w:val="a4"/>
        <w:ind w:right="288"/>
        <w:jc w:val="both"/>
        <w:rPr>
          <w:sz w:val="24"/>
          <w:szCs w:val="24"/>
        </w:rPr>
      </w:pPr>
      <w:r w:rsidRPr="007F785C">
        <w:rPr>
          <w:sz w:val="24"/>
          <w:szCs w:val="24"/>
        </w:rPr>
        <w:t xml:space="preserve">За верное </w:t>
      </w:r>
      <w:r w:rsidR="00037DC9">
        <w:rPr>
          <w:sz w:val="24"/>
          <w:szCs w:val="24"/>
        </w:rPr>
        <w:t>выполнение задания в части 1 №№1,2,5-7; №№8-18</w:t>
      </w:r>
      <w:r w:rsidRPr="007F785C">
        <w:rPr>
          <w:sz w:val="24"/>
          <w:szCs w:val="24"/>
        </w:rPr>
        <w:t xml:space="preserve">, учащийся получает по 1 баллу; </w:t>
      </w:r>
      <w:r w:rsidR="00037DC9">
        <w:rPr>
          <w:sz w:val="24"/>
          <w:szCs w:val="24"/>
        </w:rPr>
        <w:t xml:space="preserve"> №3,4 по 2 балла. </w:t>
      </w:r>
      <w:r w:rsidRPr="007F785C">
        <w:rPr>
          <w:sz w:val="24"/>
          <w:szCs w:val="24"/>
        </w:rPr>
        <w:t>Часть 2 – задание оценивается в 10 баллов: решение коммуникативной задачи – 3 балла;</w:t>
      </w:r>
      <w:r w:rsidR="00037DC9">
        <w:rPr>
          <w:sz w:val="24"/>
          <w:szCs w:val="24"/>
        </w:rPr>
        <w:t xml:space="preserve"> </w:t>
      </w:r>
      <w:r w:rsidRPr="007F785C">
        <w:rPr>
          <w:sz w:val="24"/>
          <w:szCs w:val="24"/>
        </w:rPr>
        <w:t>организация текста – 2 балла; лексико-грамматическое оформление – 3 балла; орфография и пунктуация – 2 балла.</w:t>
      </w:r>
    </w:p>
    <w:p w:rsidR="005F2263" w:rsidRDefault="00BE451F" w:rsidP="00BE451F">
      <w:pPr>
        <w:shd w:val="clear" w:color="auto" w:fill="FFFFFF"/>
        <w:spacing w:after="150"/>
        <w:rPr>
          <w:rFonts w:ascii="Times New Roman" w:hAnsi="Times New Roman" w:cs="Times New Roman"/>
          <w:color w:val="000000"/>
          <w:sz w:val="24"/>
          <w:szCs w:val="24"/>
        </w:rPr>
      </w:pPr>
      <w:r w:rsidRPr="00BE451F">
        <w:rPr>
          <w:rFonts w:ascii="Times New Roman" w:hAnsi="Times New Roman" w:cs="Times New Roman"/>
          <w:color w:val="000000"/>
          <w:sz w:val="24"/>
          <w:szCs w:val="24"/>
        </w:rPr>
        <w:t xml:space="preserve">При получении учащимся 0 баллов по критерию «решение коммуникативной задачи» задание </w:t>
      </w:r>
      <w:r w:rsidRPr="00BE451F">
        <w:rPr>
          <w:rFonts w:ascii="Times New Roman" w:hAnsi="Times New Roman" w:cs="Times New Roman"/>
          <w:color w:val="000000"/>
          <w:sz w:val="24"/>
          <w:szCs w:val="24"/>
          <w:lang w:val="en-US"/>
        </w:rPr>
        <w:t>III</w:t>
      </w:r>
      <w:r w:rsidRPr="00BE451F">
        <w:rPr>
          <w:rFonts w:ascii="Times New Roman" w:hAnsi="Times New Roman" w:cs="Times New Roman"/>
          <w:color w:val="000000"/>
          <w:sz w:val="24"/>
          <w:szCs w:val="24"/>
        </w:rPr>
        <w:t xml:space="preserve"> оценивается в 0 баллов. Если объём письма менее 90 слов, то задание оценивается</w:t>
      </w:r>
      <w:r w:rsidR="005F2263">
        <w:rPr>
          <w:rFonts w:ascii="Times New Roman" w:hAnsi="Times New Roman" w:cs="Times New Roman"/>
          <w:color w:val="000000"/>
          <w:sz w:val="24"/>
          <w:szCs w:val="24"/>
        </w:rPr>
        <w:t xml:space="preserve"> в 0 баллов. Если объём более 14</w:t>
      </w:r>
      <w:r w:rsidRPr="00BE451F">
        <w:rPr>
          <w:rFonts w:ascii="Times New Roman" w:hAnsi="Times New Roman" w:cs="Times New Roman"/>
          <w:color w:val="000000"/>
          <w:sz w:val="24"/>
          <w:szCs w:val="24"/>
        </w:rPr>
        <w:t>2 слов</w:t>
      </w:r>
      <w:r w:rsidR="005F2263">
        <w:rPr>
          <w:rFonts w:ascii="Times New Roman" w:hAnsi="Times New Roman" w:cs="Times New Roman"/>
          <w:color w:val="000000"/>
          <w:sz w:val="24"/>
          <w:szCs w:val="24"/>
        </w:rPr>
        <w:t>, то проверке подлежат только 14</w:t>
      </w:r>
      <w:r w:rsidRPr="00BE451F">
        <w:rPr>
          <w:rFonts w:ascii="Times New Roman" w:hAnsi="Times New Roman" w:cs="Times New Roman"/>
          <w:color w:val="000000"/>
          <w:sz w:val="24"/>
          <w:szCs w:val="24"/>
        </w:rPr>
        <w:t>0 слов, т.е. та часть личного письма, которая соответствует требуемому объёму. При</w:t>
      </w:r>
      <w:r w:rsidRPr="007F785C">
        <w:rPr>
          <w:color w:val="000000"/>
          <w:sz w:val="24"/>
          <w:szCs w:val="24"/>
        </w:rPr>
        <w:t xml:space="preserve"> </w:t>
      </w:r>
      <w:r w:rsidRPr="00BE451F">
        <w:rPr>
          <w:rFonts w:ascii="Times New Roman" w:hAnsi="Times New Roman" w:cs="Times New Roman"/>
          <w:color w:val="000000"/>
          <w:sz w:val="24"/>
          <w:szCs w:val="24"/>
        </w:rPr>
        <w:lastRenderedPageBreak/>
        <w:t>определении соответствия объёма представленной работы требованиям считаются все слова, с первого слова</w:t>
      </w:r>
      <w:r w:rsidR="005F2263">
        <w:rPr>
          <w:rFonts w:ascii="Times New Roman" w:hAnsi="Times New Roman" w:cs="Times New Roman"/>
          <w:color w:val="000000"/>
          <w:sz w:val="24"/>
          <w:szCs w:val="24"/>
        </w:rPr>
        <w:t xml:space="preserve"> приветствия </w:t>
      </w:r>
      <w:r w:rsidRPr="00BE451F">
        <w:rPr>
          <w:rFonts w:ascii="Times New Roman" w:hAnsi="Times New Roman" w:cs="Times New Roman"/>
          <w:color w:val="000000"/>
          <w:sz w:val="24"/>
          <w:szCs w:val="24"/>
        </w:rPr>
        <w:t xml:space="preserve"> по последнее, включая вспомогательные глаголы, предлоги, артикли, частицы. </w:t>
      </w:r>
    </w:p>
    <w:p w:rsidR="00BE451F" w:rsidRPr="00BE451F" w:rsidRDefault="00BE451F" w:rsidP="00BE451F">
      <w:pPr>
        <w:shd w:val="clear" w:color="auto" w:fill="FFFFFF"/>
        <w:spacing w:after="150"/>
        <w:rPr>
          <w:rFonts w:ascii="Times New Roman" w:hAnsi="Times New Roman" w:cs="Times New Roman"/>
          <w:color w:val="000000"/>
          <w:sz w:val="24"/>
          <w:szCs w:val="24"/>
        </w:rPr>
      </w:pPr>
      <w:r w:rsidRPr="00BE451F">
        <w:rPr>
          <w:rFonts w:ascii="Times New Roman" w:hAnsi="Times New Roman" w:cs="Times New Roman"/>
          <w:color w:val="000000"/>
          <w:sz w:val="24"/>
          <w:szCs w:val="24"/>
        </w:rPr>
        <w:t>При этом:</w:t>
      </w:r>
    </w:p>
    <w:p w:rsidR="00BE451F" w:rsidRPr="00BE451F" w:rsidRDefault="00BE451F" w:rsidP="00BE451F">
      <w:pPr>
        <w:shd w:val="clear" w:color="auto" w:fill="FFFFFF"/>
        <w:spacing w:after="150"/>
        <w:rPr>
          <w:rFonts w:ascii="Times New Roman" w:hAnsi="Times New Roman" w:cs="Times New Roman"/>
          <w:color w:val="000000"/>
          <w:sz w:val="24"/>
          <w:szCs w:val="24"/>
        </w:rPr>
      </w:pPr>
      <w:r w:rsidRPr="00BE451F">
        <w:rPr>
          <w:rFonts w:ascii="Times New Roman" w:hAnsi="Times New Roman" w:cs="Times New Roman"/>
          <w:color w:val="000000"/>
          <w:sz w:val="24"/>
          <w:szCs w:val="24"/>
        </w:rPr>
        <w:t xml:space="preserve">− стяжённые (краткие) формы (например, </w:t>
      </w:r>
      <w:proofErr w:type="spellStart"/>
      <w:r w:rsidRPr="00BE451F">
        <w:rPr>
          <w:rFonts w:ascii="Times New Roman" w:hAnsi="Times New Roman" w:cs="Times New Roman"/>
          <w:color w:val="000000"/>
          <w:sz w:val="24"/>
          <w:szCs w:val="24"/>
        </w:rPr>
        <w:t>I've</w:t>
      </w:r>
      <w:proofErr w:type="spellEnd"/>
      <w:r w:rsidRPr="00BE451F">
        <w:rPr>
          <w:rFonts w:ascii="Times New Roman" w:hAnsi="Times New Roman" w:cs="Times New Roman"/>
          <w:color w:val="000000"/>
          <w:sz w:val="24"/>
          <w:szCs w:val="24"/>
        </w:rPr>
        <w:t xml:space="preserve">, </w:t>
      </w:r>
      <w:proofErr w:type="spellStart"/>
      <w:r w:rsidRPr="00BE451F">
        <w:rPr>
          <w:rFonts w:ascii="Times New Roman" w:hAnsi="Times New Roman" w:cs="Times New Roman"/>
          <w:color w:val="000000"/>
          <w:sz w:val="24"/>
          <w:szCs w:val="24"/>
        </w:rPr>
        <w:t>it's</w:t>
      </w:r>
      <w:proofErr w:type="spellEnd"/>
      <w:r w:rsidRPr="00BE451F">
        <w:rPr>
          <w:rFonts w:ascii="Times New Roman" w:hAnsi="Times New Roman" w:cs="Times New Roman"/>
          <w:color w:val="000000"/>
          <w:sz w:val="24"/>
          <w:szCs w:val="24"/>
        </w:rPr>
        <w:t xml:space="preserve">, </w:t>
      </w:r>
      <w:proofErr w:type="spellStart"/>
      <w:r w:rsidRPr="00BE451F">
        <w:rPr>
          <w:rFonts w:ascii="Times New Roman" w:hAnsi="Times New Roman" w:cs="Times New Roman"/>
          <w:color w:val="000000"/>
          <w:sz w:val="24"/>
          <w:szCs w:val="24"/>
        </w:rPr>
        <w:t>doesn't</w:t>
      </w:r>
      <w:proofErr w:type="spellEnd"/>
      <w:r w:rsidRPr="00BE451F">
        <w:rPr>
          <w:rFonts w:ascii="Times New Roman" w:hAnsi="Times New Roman" w:cs="Times New Roman"/>
          <w:color w:val="000000"/>
          <w:sz w:val="24"/>
          <w:szCs w:val="24"/>
        </w:rPr>
        <w:t xml:space="preserve">, </w:t>
      </w:r>
      <w:proofErr w:type="spellStart"/>
      <w:r w:rsidRPr="00BE451F">
        <w:rPr>
          <w:rFonts w:ascii="Times New Roman" w:hAnsi="Times New Roman" w:cs="Times New Roman"/>
          <w:color w:val="000000"/>
          <w:sz w:val="24"/>
          <w:szCs w:val="24"/>
        </w:rPr>
        <w:t>wasn't</w:t>
      </w:r>
      <w:proofErr w:type="spellEnd"/>
      <w:r w:rsidRPr="00BE451F">
        <w:rPr>
          <w:rFonts w:ascii="Times New Roman" w:hAnsi="Times New Roman" w:cs="Times New Roman"/>
          <w:color w:val="000000"/>
          <w:sz w:val="24"/>
          <w:szCs w:val="24"/>
        </w:rPr>
        <w:t>) считаются как одно слово;</w:t>
      </w:r>
    </w:p>
    <w:p w:rsidR="00BE451F" w:rsidRPr="00BE451F" w:rsidRDefault="00BE451F" w:rsidP="00BE451F">
      <w:pPr>
        <w:shd w:val="clear" w:color="auto" w:fill="FFFFFF"/>
        <w:spacing w:after="150"/>
        <w:rPr>
          <w:rFonts w:ascii="Times New Roman" w:hAnsi="Times New Roman" w:cs="Times New Roman"/>
          <w:color w:val="000000"/>
          <w:sz w:val="24"/>
          <w:szCs w:val="24"/>
        </w:rPr>
      </w:pPr>
      <w:r w:rsidRPr="00BE451F">
        <w:rPr>
          <w:rFonts w:ascii="Times New Roman" w:hAnsi="Times New Roman" w:cs="Times New Roman"/>
          <w:color w:val="000000"/>
          <w:sz w:val="24"/>
          <w:szCs w:val="24"/>
        </w:rPr>
        <w:t>− числительные, выраженные цифрами (например, 5, 29, 2010, 123 204), считаются как одно слово;</w:t>
      </w:r>
    </w:p>
    <w:p w:rsidR="00BE451F" w:rsidRPr="00BE451F" w:rsidRDefault="00BE451F" w:rsidP="00BE451F">
      <w:pPr>
        <w:shd w:val="clear" w:color="auto" w:fill="FFFFFF"/>
        <w:spacing w:after="150"/>
        <w:rPr>
          <w:rFonts w:ascii="Times New Roman" w:hAnsi="Times New Roman" w:cs="Times New Roman"/>
          <w:color w:val="000000"/>
          <w:sz w:val="24"/>
          <w:szCs w:val="24"/>
        </w:rPr>
      </w:pPr>
      <w:r w:rsidRPr="00BE451F">
        <w:rPr>
          <w:rFonts w:ascii="Times New Roman" w:hAnsi="Times New Roman" w:cs="Times New Roman"/>
          <w:color w:val="000000"/>
          <w:sz w:val="24"/>
          <w:szCs w:val="24"/>
        </w:rPr>
        <w:t xml:space="preserve">− числительные, выраженные словами (например, </w:t>
      </w:r>
      <w:proofErr w:type="spellStart"/>
      <w:r w:rsidRPr="00BE451F">
        <w:rPr>
          <w:rFonts w:ascii="Times New Roman" w:hAnsi="Times New Roman" w:cs="Times New Roman"/>
          <w:color w:val="000000"/>
          <w:sz w:val="24"/>
          <w:szCs w:val="24"/>
        </w:rPr>
        <w:t>twenty-one</w:t>
      </w:r>
      <w:proofErr w:type="spellEnd"/>
      <w:r w:rsidRPr="00BE451F">
        <w:rPr>
          <w:rFonts w:ascii="Times New Roman" w:hAnsi="Times New Roman" w:cs="Times New Roman"/>
          <w:color w:val="000000"/>
          <w:sz w:val="24"/>
          <w:szCs w:val="24"/>
        </w:rPr>
        <w:t>), считаются как одно слово;</w:t>
      </w:r>
    </w:p>
    <w:p w:rsidR="00BE451F" w:rsidRPr="00BE451F" w:rsidRDefault="00BE451F" w:rsidP="00BE451F">
      <w:pPr>
        <w:shd w:val="clear" w:color="auto" w:fill="FFFFFF"/>
        <w:spacing w:after="150"/>
        <w:rPr>
          <w:rFonts w:ascii="Times New Roman" w:hAnsi="Times New Roman" w:cs="Times New Roman"/>
          <w:color w:val="000000"/>
          <w:sz w:val="24"/>
          <w:szCs w:val="24"/>
        </w:rPr>
      </w:pPr>
      <w:r w:rsidRPr="00BE451F">
        <w:rPr>
          <w:rFonts w:ascii="Times New Roman" w:hAnsi="Times New Roman" w:cs="Times New Roman"/>
          <w:color w:val="000000"/>
          <w:sz w:val="24"/>
          <w:szCs w:val="24"/>
        </w:rPr>
        <w:t xml:space="preserve">− сложные слова (например, </w:t>
      </w:r>
      <w:proofErr w:type="spellStart"/>
      <w:r w:rsidRPr="00BE451F">
        <w:rPr>
          <w:rFonts w:ascii="Times New Roman" w:hAnsi="Times New Roman" w:cs="Times New Roman"/>
          <w:color w:val="000000"/>
          <w:sz w:val="24"/>
          <w:szCs w:val="24"/>
        </w:rPr>
        <w:t>pop-singer</w:t>
      </w:r>
      <w:proofErr w:type="spellEnd"/>
      <w:r w:rsidRPr="00BE451F">
        <w:rPr>
          <w:rFonts w:ascii="Times New Roman" w:hAnsi="Times New Roman" w:cs="Times New Roman"/>
          <w:color w:val="000000"/>
          <w:sz w:val="24"/>
          <w:szCs w:val="24"/>
        </w:rPr>
        <w:t xml:space="preserve">, </w:t>
      </w:r>
      <w:proofErr w:type="spellStart"/>
      <w:r w:rsidRPr="00BE451F">
        <w:rPr>
          <w:rFonts w:ascii="Times New Roman" w:hAnsi="Times New Roman" w:cs="Times New Roman"/>
          <w:color w:val="000000"/>
          <w:sz w:val="24"/>
          <w:szCs w:val="24"/>
        </w:rPr>
        <w:t>English-speaking</w:t>
      </w:r>
      <w:proofErr w:type="spellEnd"/>
      <w:r w:rsidRPr="00BE451F">
        <w:rPr>
          <w:rFonts w:ascii="Times New Roman" w:hAnsi="Times New Roman" w:cs="Times New Roman"/>
          <w:color w:val="000000"/>
          <w:sz w:val="24"/>
          <w:szCs w:val="24"/>
        </w:rPr>
        <w:t xml:space="preserve">, </w:t>
      </w:r>
      <w:proofErr w:type="spellStart"/>
      <w:r w:rsidRPr="00BE451F">
        <w:rPr>
          <w:rFonts w:ascii="Times New Roman" w:hAnsi="Times New Roman" w:cs="Times New Roman"/>
          <w:color w:val="000000"/>
          <w:sz w:val="24"/>
          <w:szCs w:val="24"/>
        </w:rPr>
        <w:t>thirty-two</w:t>
      </w:r>
      <w:proofErr w:type="spellEnd"/>
      <w:r w:rsidRPr="00BE451F">
        <w:rPr>
          <w:rFonts w:ascii="Times New Roman" w:hAnsi="Times New Roman" w:cs="Times New Roman"/>
          <w:color w:val="000000"/>
          <w:sz w:val="24"/>
          <w:szCs w:val="24"/>
        </w:rPr>
        <w:t>) считаются как одно слово;</w:t>
      </w:r>
    </w:p>
    <w:p w:rsidR="00BE451F" w:rsidRPr="00BE451F" w:rsidRDefault="00BE451F" w:rsidP="00BE451F">
      <w:pPr>
        <w:shd w:val="clear" w:color="auto" w:fill="FFFFFF"/>
        <w:spacing w:after="150"/>
        <w:rPr>
          <w:rFonts w:ascii="Times New Roman" w:hAnsi="Times New Roman" w:cs="Times New Roman"/>
          <w:color w:val="000000"/>
          <w:sz w:val="24"/>
          <w:szCs w:val="24"/>
        </w:rPr>
      </w:pPr>
      <w:r w:rsidRPr="00BE451F">
        <w:rPr>
          <w:rFonts w:ascii="Times New Roman" w:hAnsi="Times New Roman" w:cs="Times New Roman"/>
          <w:color w:val="000000"/>
          <w:sz w:val="24"/>
          <w:szCs w:val="24"/>
        </w:rPr>
        <w:t xml:space="preserve">− сокращения (например, UK, </w:t>
      </w:r>
      <w:proofErr w:type="spellStart"/>
      <w:r w:rsidRPr="00BE451F">
        <w:rPr>
          <w:rFonts w:ascii="Times New Roman" w:hAnsi="Times New Roman" w:cs="Times New Roman"/>
          <w:color w:val="000000"/>
          <w:sz w:val="24"/>
          <w:szCs w:val="24"/>
        </w:rPr>
        <w:t>e-mail</w:t>
      </w:r>
      <w:proofErr w:type="spellEnd"/>
      <w:r w:rsidRPr="00BE451F">
        <w:rPr>
          <w:rFonts w:ascii="Times New Roman" w:hAnsi="Times New Roman" w:cs="Times New Roman"/>
          <w:color w:val="000000"/>
          <w:sz w:val="24"/>
          <w:szCs w:val="24"/>
        </w:rPr>
        <w:t>, TV) считаются как одно слово.</w:t>
      </w:r>
    </w:p>
    <w:p w:rsidR="00BE451F" w:rsidRPr="00BE451F" w:rsidRDefault="00BE451F" w:rsidP="00BE451F">
      <w:pPr>
        <w:pStyle w:val="a4"/>
        <w:ind w:right="279"/>
        <w:jc w:val="both"/>
        <w:rPr>
          <w:sz w:val="24"/>
          <w:szCs w:val="24"/>
        </w:rPr>
      </w:pPr>
      <w:r w:rsidRPr="00BE451F">
        <w:rPr>
          <w:sz w:val="24"/>
          <w:szCs w:val="24"/>
        </w:rPr>
        <w:t xml:space="preserve">За неверный ответ или его отсутствие выставляется 0 баллов. Максимальное количество баллов, которое может набрать </w:t>
      </w:r>
      <w:proofErr w:type="gramStart"/>
      <w:r w:rsidRPr="00BE451F">
        <w:rPr>
          <w:sz w:val="24"/>
          <w:szCs w:val="24"/>
        </w:rPr>
        <w:t>экзаменуемый</w:t>
      </w:r>
      <w:proofErr w:type="gramEnd"/>
      <w:r w:rsidRPr="00BE451F">
        <w:rPr>
          <w:sz w:val="24"/>
          <w:szCs w:val="24"/>
        </w:rPr>
        <w:t>, правильно выполнивший задания работы – 45 баллов.</w:t>
      </w:r>
    </w:p>
    <w:p w:rsidR="00BE451F" w:rsidRPr="00BE451F" w:rsidRDefault="00BE451F" w:rsidP="00BE451F">
      <w:pPr>
        <w:pStyle w:val="a4"/>
        <w:rPr>
          <w:sz w:val="24"/>
          <w:szCs w:val="24"/>
        </w:rPr>
      </w:pPr>
    </w:p>
    <w:p w:rsidR="00BE451F" w:rsidRPr="00BE451F" w:rsidRDefault="00BE451F" w:rsidP="00BE451F">
      <w:pPr>
        <w:pStyle w:val="a4"/>
        <w:ind w:left="790"/>
        <w:jc w:val="both"/>
        <w:rPr>
          <w:sz w:val="24"/>
          <w:szCs w:val="24"/>
        </w:rPr>
      </w:pPr>
      <w:r w:rsidRPr="00BE451F">
        <w:rPr>
          <w:sz w:val="24"/>
          <w:szCs w:val="24"/>
        </w:rPr>
        <w:t>Отметка за выполнение работы выставляется в соответствии с критериями:</w:t>
      </w:r>
    </w:p>
    <w:p w:rsidR="00BE451F" w:rsidRPr="00BE451F" w:rsidRDefault="00BE451F" w:rsidP="00BE451F">
      <w:pPr>
        <w:pStyle w:val="a4"/>
        <w:rPr>
          <w:sz w:val="24"/>
          <w:szCs w:val="24"/>
        </w:rPr>
      </w:pPr>
    </w:p>
    <w:p w:rsidR="00BE451F" w:rsidRPr="00BE451F" w:rsidRDefault="00BE451F" w:rsidP="00BE451F">
      <w:pPr>
        <w:pStyle w:val="a4"/>
        <w:ind w:left="224"/>
        <w:rPr>
          <w:sz w:val="24"/>
          <w:szCs w:val="24"/>
        </w:rPr>
      </w:pPr>
      <w:r w:rsidRPr="00BE451F">
        <w:rPr>
          <w:sz w:val="24"/>
          <w:szCs w:val="24"/>
        </w:rPr>
        <w:t>«5» – 45-40б. (100% - 90%)</w:t>
      </w:r>
    </w:p>
    <w:p w:rsidR="00BE451F" w:rsidRPr="00BE451F" w:rsidRDefault="00BE451F" w:rsidP="00BE451F">
      <w:pPr>
        <w:pStyle w:val="a4"/>
        <w:spacing w:before="1" w:line="252" w:lineRule="exact"/>
        <w:ind w:left="224"/>
        <w:rPr>
          <w:sz w:val="24"/>
          <w:szCs w:val="24"/>
        </w:rPr>
      </w:pPr>
      <w:r w:rsidRPr="00BE451F">
        <w:rPr>
          <w:sz w:val="24"/>
          <w:szCs w:val="24"/>
        </w:rPr>
        <w:t>«4» – 39-31б. (89% -</w:t>
      </w:r>
      <w:r w:rsidRPr="00BE451F">
        <w:rPr>
          <w:spacing w:val="-7"/>
          <w:sz w:val="24"/>
          <w:szCs w:val="24"/>
        </w:rPr>
        <w:t xml:space="preserve"> </w:t>
      </w:r>
      <w:r w:rsidRPr="00BE451F">
        <w:rPr>
          <w:sz w:val="24"/>
          <w:szCs w:val="24"/>
        </w:rPr>
        <w:t>70%)</w:t>
      </w:r>
    </w:p>
    <w:p w:rsidR="00BE451F" w:rsidRPr="00BE451F" w:rsidRDefault="00BE451F" w:rsidP="00BE451F">
      <w:pPr>
        <w:pStyle w:val="a4"/>
        <w:spacing w:line="252" w:lineRule="exact"/>
        <w:ind w:left="224"/>
        <w:rPr>
          <w:sz w:val="24"/>
          <w:szCs w:val="24"/>
        </w:rPr>
      </w:pPr>
      <w:r w:rsidRPr="00BE451F">
        <w:rPr>
          <w:sz w:val="24"/>
          <w:szCs w:val="24"/>
        </w:rPr>
        <w:t>«3» – 30-22б. (69% -</w:t>
      </w:r>
      <w:r w:rsidRPr="00BE451F">
        <w:rPr>
          <w:spacing w:val="-7"/>
          <w:sz w:val="24"/>
          <w:szCs w:val="24"/>
        </w:rPr>
        <w:t xml:space="preserve"> </w:t>
      </w:r>
      <w:r w:rsidRPr="00BE451F">
        <w:rPr>
          <w:sz w:val="24"/>
          <w:szCs w:val="24"/>
        </w:rPr>
        <w:t>50%)</w:t>
      </w:r>
    </w:p>
    <w:p w:rsidR="00BE451F" w:rsidRPr="00E9618A" w:rsidRDefault="00BE451F" w:rsidP="00BE451F">
      <w:pPr>
        <w:pStyle w:val="a4"/>
        <w:spacing w:before="1"/>
        <w:ind w:left="224"/>
        <w:rPr>
          <w:sz w:val="24"/>
          <w:szCs w:val="24"/>
          <w:lang w:val="en-US"/>
        </w:rPr>
      </w:pPr>
      <w:proofErr w:type="gramStart"/>
      <w:r w:rsidRPr="00E9618A">
        <w:rPr>
          <w:sz w:val="24"/>
          <w:szCs w:val="24"/>
          <w:lang w:val="en-US"/>
        </w:rPr>
        <w:t>«2» – 21-0</w:t>
      </w:r>
      <w:r w:rsidRPr="00BE451F">
        <w:rPr>
          <w:sz w:val="24"/>
          <w:szCs w:val="24"/>
        </w:rPr>
        <w:t>б</w:t>
      </w:r>
      <w:r w:rsidRPr="00E9618A">
        <w:rPr>
          <w:sz w:val="24"/>
          <w:szCs w:val="24"/>
          <w:lang w:val="en-US"/>
        </w:rPr>
        <w:t>.</w:t>
      </w:r>
      <w:proofErr w:type="gramEnd"/>
      <w:r w:rsidRPr="00E9618A">
        <w:rPr>
          <w:sz w:val="24"/>
          <w:szCs w:val="24"/>
          <w:lang w:val="en-US"/>
        </w:rPr>
        <w:t xml:space="preserve"> </w:t>
      </w:r>
      <w:r w:rsidR="00E9618A" w:rsidRPr="00E9618A">
        <w:rPr>
          <w:sz w:val="24"/>
          <w:szCs w:val="24"/>
          <w:lang w:val="en-US"/>
        </w:rPr>
        <w:t xml:space="preserve">  </w:t>
      </w:r>
      <w:r w:rsidRPr="00E9618A">
        <w:rPr>
          <w:sz w:val="24"/>
          <w:szCs w:val="24"/>
          <w:lang w:val="en-US"/>
        </w:rPr>
        <w:t>(49% -0%)</w:t>
      </w:r>
    </w:p>
    <w:p w:rsidR="00BE451F" w:rsidRDefault="00BE451F"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5F2263" w:rsidRPr="00E9618A" w:rsidRDefault="005F2263" w:rsidP="008138E1">
      <w:pPr>
        <w:shd w:val="clear" w:color="auto" w:fill="FFFFFF"/>
        <w:spacing w:after="15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Ответы</w:t>
      </w:r>
      <w:r w:rsidRPr="00E9618A">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к</w:t>
      </w:r>
      <w:r w:rsidRPr="00E9618A">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заданиям</w:t>
      </w:r>
    </w:p>
    <w:tbl>
      <w:tblPr>
        <w:tblStyle w:val="a7"/>
        <w:tblW w:w="0" w:type="auto"/>
        <w:tblLook w:val="04A0"/>
      </w:tblPr>
      <w:tblGrid>
        <w:gridCol w:w="1014"/>
        <w:gridCol w:w="2538"/>
        <w:gridCol w:w="1518"/>
      </w:tblGrid>
      <w:tr w:rsidR="005F2263" w:rsidRPr="00E9618A" w:rsidTr="005F2263">
        <w:tc>
          <w:tcPr>
            <w:tcW w:w="1014"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r w:rsidRPr="00E9618A">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задания</w:t>
            </w:r>
          </w:p>
        </w:tc>
        <w:tc>
          <w:tcPr>
            <w:tcW w:w="2538"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Ответ</w:t>
            </w:r>
          </w:p>
        </w:tc>
        <w:tc>
          <w:tcPr>
            <w:tcW w:w="1518"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p>
        </w:tc>
      </w:tr>
      <w:tr w:rsidR="005F2263" w:rsidRPr="00E9618A" w:rsidTr="005F2263">
        <w:tc>
          <w:tcPr>
            <w:tcW w:w="1014"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r w:rsidRPr="00E9618A">
              <w:rPr>
                <w:rFonts w:ascii="Times New Roman" w:eastAsia="Times New Roman" w:hAnsi="Times New Roman" w:cs="Times New Roman"/>
                <w:color w:val="000000"/>
                <w:sz w:val="24"/>
                <w:szCs w:val="24"/>
                <w:lang w:val="en-US" w:eastAsia="ru-RU"/>
              </w:rPr>
              <w:t>1</w:t>
            </w:r>
          </w:p>
        </w:tc>
        <w:tc>
          <w:tcPr>
            <w:tcW w:w="2538" w:type="dxa"/>
          </w:tcPr>
          <w:p w:rsidR="005F2263" w:rsidRPr="005F2263" w:rsidRDefault="005F2263"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STAYING</w:t>
            </w:r>
          </w:p>
        </w:tc>
        <w:tc>
          <w:tcPr>
            <w:tcW w:w="1518"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p>
        </w:tc>
      </w:tr>
      <w:tr w:rsidR="005F2263" w:rsidRPr="00E9618A" w:rsidTr="005F2263">
        <w:tc>
          <w:tcPr>
            <w:tcW w:w="1014" w:type="dxa"/>
          </w:tcPr>
          <w:p w:rsidR="005F2263" w:rsidRPr="005F2263" w:rsidRDefault="005F2263"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RANG</w:t>
            </w:r>
          </w:p>
        </w:tc>
        <w:tc>
          <w:tcPr>
            <w:tcW w:w="1518"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p>
        </w:tc>
      </w:tr>
      <w:tr w:rsidR="005F2263" w:rsidRPr="00E9618A"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HAD BEEN KIDNAPPED</w:t>
            </w:r>
          </w:p>
        </w:tc>
        <w:tc>
          <w:tcPr>
            <w:tcW w:w="1518"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p>
        </w:tc>
      </w:tr>
      <w:tr w:rsidR="005F2263" w:rsidRPr="00E9618A" w:rsidTr="005F2263">
        <w:tc>
          <w:tcPr>
            <w:tcW w:w="1014" w:type="dxa"/>
          </w:tcPr>
          <w:p w:rsidR="005F2263" w:rsidRPr="00981A84" w:rsidRDefault="00981A84" w:rsidP="00981A84">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w:t>
            </w:r>
          </w:p>
        </w:tc>
        <w:tc>
          <w:tcPr>
            <w:tcW w:w="2538" w:type="dxa"/>
          </w:tcPr>
          <w:p w:rsidR="005F2263" w:rsidRPr="00E9618A"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DID NOT PAY</w:t>
            </w:r>
          </w:p>
        </w:tc>
        <w:tc>
          <w:tcPr>
            <w:tcW w:w="1518"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p>
        </w:tc>
      </w:tr>
      <w:tr w:rsidR="005F2263" w:rsidRPr="00E9618A"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FIRST</w:t>
            </w:r>
          </w:p>
        </w:tc>
        <w:tc>
          <w:tcPr>
            <w:tcW w:w="1518"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p>
        </w:tc>
      </w:tr>
      <w:tr w:rsidR="005F2263" w:rsidRPr="00E9618A"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HAPPIER</w:t>
            </w:r>
          </w:p>
        </w:tc>
        <w:tc>
          <w:tcPr>
            <w:tcW w:w="1518" w:type="dxa"/>
          </w:tcPr>
          <w:p w:rsidR="005F2263" w:rsidRPr="00E9618A" w:rsidRDefault="005F2263" w:rsidP="008138E1">
            <w:pPr>
              <w:spacing w:after="150"/>
              <w:rPr>
                <w:rFonts w:ascii="Times New Roman" w:eastAsia="Times New Roman" w:hAnsi="Times New Roman" w:cs="Times New Roman"/>
                <w:color w:val="000000"/>
                <w:sz w:val="24"/>
                <w:szCs w:val="24"/>
                <w:lang w:val="en-US" w:eastAsia="ru-RU"/>
              </w:rPr>
            </w:pPr>
          </w:p>
        </w:tc>
      </w:tr>
      <w:tr w:rsidR="005F2263"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DECIDED</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BEAUTIFUL</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SUITABLE</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DEVELOPMENT</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EXPENSIVE</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FAMOUS</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13</w:t>
            </w:r>
          </w:p>
        </w:tc>
        <w:tc>
          <w:tcPr>
            <w:tcW w:w="2538" w:type="dxa"/>
          </w:tcPr>
          <w:p w:rsidR="005F2263" w:rsidRPr="00981A84" w:rsidRDefault="00981A8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RUSSIAN</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Default="00E9618A"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F7F20">
              <w:rPr>
                <w:rFonts w:ascii="Times New Roman" w:eastAsia="Times New Roman" w:hAnsi="Times New Roman" w:cs="Times New Roman"/>
                <w:color w:val="000000"/>
                <w:sz w:val="24"/>
                <w:szCs w:val="24"/>
                <w:lang w:eastAsia="ru-RU"/>
              </w:rPr>
              <w:t>5</w:t>
            </w:r>
          </w:p>
        </w:tc>
        <w:tc>
          <w:tcPr>
            <w:tcW w:w="2538" w:type="dxa"/>
          </w:tcPr>
          <w:p w:rsidR="005F2263" w:rsidRPr="00FF7F20" w:rsidRDefault="00FF7F20"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717BCD" w:rsidRDefault="00307885"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sidR="00717BCD">
              <w:rPr>
                <w:rFonts w:ascii="Times New Roman" w:eastAsia="Times New Roman" w:hAnsi="Times New Roman" w:cs="Times New Roman"/>
                <w:color w:val="000000"/>
                <w:sz w:val="24"/>
                <w:szCs w:val="24"/>
                <w:lang w:eastAsia="ru-RU"/>
              </w:rPr>
              <w:t>6</w:t>
            </w:r>
          </w:p>
        </w:tc>
        <w:tc>
          <w:tcPr>
            <w:tcW w:w="2538" w:type="dxa"/>
          </w:tcPr>
          <w:p w:rsidR="005F2263" w:rsidRPr="00FF7F20" w:rsidRDefault="00717BCD"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717BCD" w:rsidRDefault="00307885" w:rsidP="00717BCD">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sidR="00717BCD">
              <w:rPr>
                <w:rFonts w:ascii="Times New Roman" w:eastAsia="Times New Roman" w:hAnsi="Times New Roman" w:cs="Times New Roman"/>
                <w:color w:val="000000"/>
                <w:sz w:val="24"/>
                <w:szCs w:val="24"/>
                <w:lang w:eastAsia="ru-RU"/>
              </w:rPr>
              <w:t>7</w:t>
            </w:r>
          </w:p>
        </w:tc>
        <w:tc>
          <w:tcPr>
            <w:tcW w:w="2538" w:type="dxa"/>
          </w:tcPr>
          <w:p w:rsidR="005F2263" w:rsidRPr="00717BCD" w:rsidRDefault="00717BCD"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717BCD" w:rsidRDefault="00307885"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sidR="00717BCD">
              <w:rPr>
                <w:rFonts w:ascii="Times New Roman" w:eastAsia="Times New Roman" w:hAnsi="Times New Roman" w:cs="Times New Roman"/>
                <w:color w:val="000000"/>
                <w:sz w:val="24"/>
                <w:szCs w:val="24"/>
                <w:lang w:eastAsia="ru-RU"/>
              </w:rPr>
              <w:t>8</w:t>
            </w:r>
          </w:p>
        </w:tc>
        <w:tc>
          <w:tcPr>
            <w:tcW w:w="2538" w:type="dxa"/>
          </w:tcPr>
          <w:p w:rsidR="005F2263" w:rsidRPr="00717BCD" w:rsidRDefault="00717BCD"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717BCD" w:rsidRDefault="00307885"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sidR="00717BCD">
              <w:rPr>
                <w:rFonts w:ascii="Times New Roman" w:eastAsia="Times New Roman" w:hAnsi="Times New Roman" w:cs="Times New Roman"/>
                <w:color w:val="000000"/>
                <w:sz w:val="24"/>
                <w:szCs w:val="24"/>
                <w:lang w:eastAsia="ru-RU"/>
              </w:rPr>
              <w:t>9</w:t>
            </w:r>
          </w:p>
        </w:tc>
        <w:tc>
          <w:tcPr>
            <w:tcW w:w="2538" w:type="dxa"/>
          </w:tcPr>
          <w:p w:rsidR="005F2263" w:rsidRPr="00717BCD" w:rsidRDefault="009709E4"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5F2263" w:rsidTr="005F2263">
        <w:tc>
          <w:tcPr>
            <w:tcW w:w="1014" w:type="dxa"/>
          </w:tcPr>
          <w:p w:rsidR="005F2263" w:rsidRPr="00717BCD" w:rsidRDefault="00717BCD"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538" w:type="dxa"/>
          </w:tcPr>
          <w:p w:rsidR="005F2263" w:rsidRDefault="009709E4"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18" w:type="dxa"/>
          </w:tcPr>
          <w:p w:rsidR="005F2263" w:rsidRDefault="005F2263" w:rsidP="008138E1">
            <w:pPr>
              <w:spacing w:after="150"/>
              <w:rPr>
                <w:rFonts w:ascii="Times New Roman" w:eastAsia="Times New Roman" w:hAnsi="Times New Roman" w:cs="Times New Roman"/>
                <w:color w:val="000000"/>
                <w:sz w:val="24"/>
                <w:szCs w:val="24"/>
                <w:lang w:eastAsia="ru-RU"/>
              </w:rPr>
            </w:pPr>
          </w:p>
        </w:tc>
      </w:tr>
      <w:tr w:rsidR="00717BCD" w:rsidTr="005F2263">
        <w:tc>
          <w:tcPr>
            <w:tcW w:w="1014" w:type="dxa"/>
          </w:tcPr>
          <w:p w:rsidR="00717BCD" w:rsidRDefault="00717BCD"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538" w:type="dxa"/>
          </w:tcPr>
          <w:p w:rsidR="00717BCD" w:rsidRDefault="00717BCD"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518" w:type="dxa"/>
          </w:tcPr>
          <w:p w:rsidR="00717BCD" w:rsidRDefault="00717BCD" w:rsidP="008138E1">
            <w:pPr>
              <w:spacing w:after="150"/>
              <w:rPr>
                <w:rFonts w:ascii="Times New Roman" w:eastAsia="Times New Roman" w:hAnsi="Times New Roman" w:cs="Times New Roman"/>
                <w:color w:val="000000"/>
                <w:sz w:val="24"/>
                <w:szCs w:val="24"/>
                <w:lang w:eastAsia="ru-RU"/>
              </w:rPr>
            </w:pPr>
          </w:p>
        </w:tc>
      </w:tr>
      <w:tr w:rsidR="009709E4" w:rsidTr="005F2263">
        <w:tc>
          <w:tcPr>
            <w:tcW w:w="1014" w:type="dxa"/>
          </w:tcPr>
          <w:p w:rsidR="009709E4" w:rsidRDefault="009709E4"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538" w:type="dxa"/>
          </w:tcPr>
          <w:p w:rsidR="009709E4" w:rsidRDefault="009709E4"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p>
        </w:tc>
        <w:tc>
          <w:tcPr>
            <w:tcW w:w="1518" w:type="dxa"/>
          </w:tcPr>
          <w:p w:rsidR="009709E4" w:rsidRDefault="009709E4" w:rsidP="008138E1">
            <w:pPr>
              <w:spacing w:after="150"/>
              <w:rPr>
                <w:rFonts w:ascii="Times New Roman" w:eastAsia="Times New Roman" w:hAnsi="Times New Roman" w:cs="Times New Roman"/>
                <w:color w:val="000000"/>
                <w:sz w:val="24"/>
                <w:szCs w:val="24"/>
                <w:lang w:eastAsia="ru-RU"/>
              </w:rPr>
            </w:pPr>
          </w:p>
        </w:tc>
      </w:tr>
      <w:tr w:rsidR="009709E4" w:rsidTr="005F2263">
        <w:tc>
          <w:tcPr>
            <w:tcW w:w="1014" w:type="dxa"/>
          </w:tcPr>
          <w:p w:rsidR="009709E4" w:rsidRDefault="009709E4"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538" w:type="dxa"/>
          </w:tcPr>
          <w:p w:rsidR="009709E4" w:rsidRPr="009709E4" w:rsidRDefault="009709E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A</w:t>
            </w:r>
          </w:p>
        </w:tc>
        <w:tc>
          <w:tcPr>
            <w:tcW w:w="1518" w:type="dxa"/>
          </w:tcPr>
          <w:p w:rsidR="009709E4" w:rsidRDefault="009709E4" w:rsidP="008138E1">
            <w:pPr>
              <w:spacing w:after="150"/>
              <w:rPr>
                <w:rFonts w:ascii="Times New Roman" w:eastAsia="Times New Roman" w:hAnsi="Times New Roman" w:cs="Times New Roman"/>
                <w:color w:val="000000"/>
                <w:sz w:val="24"/>
                <w:szCs w:val="24"/>
                <w:lang w:eastAsia="ru-RU"/>
              </w:rPr>
            </w:pPr>
          </w:p>
        </w:tc>
      </w:tr>
      <w:tr w:rsidR="009709E4" w:rsidTr="005F2263">
        <w:tc>
          <w:tcPr>
            <w:tcW w:w="1014" w:type="dxa"/>
          </w:tcPr>
          <w:p w:rsidR="009709E4" w:rsidRDefault="009709E4"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538" w:type="dxa"/>
          </w:tcPr>
          <w:p w:rsidR="009709E4" w:rsidRPr="009709E4" w:rsidRDefault="009709E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w:t>
            </w:r>
          </w:p>
        </w:tc>
        <w:tc>
          <w:tcPr>
            <w:tcW w:w="1518" w:type="dxa"/>
          </w:tcPr>
          <w:p w:rsidR="009709E4" w:rsidRDefault="009709E4" w:rsidP="008138E1">
            <w:pPr>
              <w:spacing w:after="150"/>
              <w:rPr>
                <w:rFonts w:ascii="Times New Roman" w:eastAsia="Times New Roman" w:hAnsi="Times New Roman" w:cs="Times New Roman"/>
                <w:color w:val="000000"/>
                <w:sz w:val="24"/>
                <w:szCs w:val="24"/>
                <w:lang w:eastAsia="ru-RU"/>
              </w:rPr>
            </w:pPr>
          </w:p>
        </w:tc>
      </w:tr>
      <w:tr w:rsidR="009709E4" w:rsidTr="005F2263">
        <w:tc>
          <w:tcPr>
            <w:tcW w:w="1014" w:type="dxa"/>
          </w:tcPr>
          <w:p w:rsidR="009709E4" w:rsidRDefault="009709E4"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538" w:type="dxa"/>
          </w:tcPr>
          <w:p w:rsidR="009709E4" w:rsidRPr="009709E4" w:rsidRDefault="009709E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E</w:t>
            </w:r>
          </w:p>
        </w:tc>
        <w:tc>
          <w:tcPr>
            <w:tcW w:w="1518" w:type="dxa"/>
          </w:tcPr>
          <w:p w:rsidR="009709E4" w:rsidRDefault="009709E4" w:rsidP="008138E1">
            <w:pPr>
              <w:spacing w:after="150"/>
              <w:rPr>
                <w:rFonts w:ascii="Times New Roman" w:eastAsia="Times New Roman" w:hAnsi="Times New Roman" w:cs="Times New Roman"/>
                <w:color w:val="000000"/>
                <w:sz w:val="24"/>
                <w:szCs w:val="24"/>
                <w:lang w:eastAsia="ru-RU"/>
              </w:rPr>
            </w:pPr>
          </w:p>
        </w:tc>
      </w:tr>
      <w:tr w:rsidR="009709E4" w:rsidTr="005F2263">
        <w:tc>
          <w:tcPr>
            <w:tcW w:w="1014" w:type="dxa"/>
          </w:tcPr>
          <w:p w:rsidR="009709E4" w:rsidRDefault="009709E4" w:rsidP="008138E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2538" w:type="dxa"/>
          </w:tcPr>
          <w:p w:rsidR="009709E4" w:rsidRPr="009709E4" w:rsidRDefault="009709E4" w:rsidP="008138E1">
            <w:pPr>
              <w:spacing w:after="15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D</w:t>
            </w:r>
          </w:p>
        </w:tc>
        <w:tc>
          <w:tcPr>
            <w:tcW w:w="1518" w:type="dxa"/>
          </w:tcPr>
          <w:p w:rsidR="009709E4" w:rsidRDefault="009709E4" w:rsidP="008138E1">
            <w:pPr>
              <w:spacing w:after="150"/>
              <w:rPr>
                <w:rFonts w:ascii="Times New Roman" w:eastAsia="Times New Roman" w:hAnsi="Times New Roman" w:cs="Times New Roman"/>
                <w:color w:val="000000"/>
                <w:sz w:val="24"/>
                <w:szCs w:val="24"/>
                <w:lang w:eastAsia="ru-RU"/>
              </w:rPr>
            </w:pPr>
          </w:p>
        </w:tc>
      </w:tr>
    </w:tbl>
    <w:p w:rsidR="005F2263" w:rsidRDefault="005F2263" w:rsidP="008138E1">
      <w:pPr>
        <w:shd w:val="clear" w:color="auto" w:fill="FFFFFF"/>
        <w:spacing w:after="150" w:line="240" w:lineRule="auto"/>
        <w:rPr>
          <w:rFonts w:ascii="Times New Roman" w:eastAsia="Times New Roman" w:hAnsi="Times New Roman" w:cs="Times New Roman"/>
          <w:color w:val="000000"/>
          <w:sz w:val="24"/>
          <w:szCs w:val="24"/>
          <w:lang w:eastAsia="ru-RU"/>
        </w:rPr>
      </w:pPr>
    </w:p>
    <w:sectPr w:rsidR="005F2263" w:rsidSect="006A0844">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A67" w:rsidRDefault="00531A67" w:rsidP="00037DC9">
      <w:pPr>
        <w:spacing w:after="0" w:line="240" w:lineRule="auto"/>
      </w:pPr>
      <w:r>
        <w:separator/>
      </w:r>
    </w:p>
  </w:endnote>
  <w:endnote w:type="continuationSeparator" w:id="0">
    <w:p w:rsidR="00531A67" w:rsidRDefault="00531A67" w:rsidP="00037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A67" w:rsidRDefault="00531A67" w:rsidP="00037DC9">
      <w:pPr>
        <w:spacing w:after="0" w:line="240" w:lineRule="auto"/>
      </w:pPr>
      <w:r>
        <w:separator/>
      </w:r>
    </w:p>
  </w:footnote>
  <w:footnote w:type="continuationSeparator" w:id="0">
    <w:p w:rsidR="00531A67" w:rsidRDefault="00531A67" w:rsidP="00037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3181D"/>
    <w:multiLevelType w:val="multilevel"/>
    <w:tmpl w:val="BA22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390599"/>
    <w:multiLevelType w:val="hybridMultilevel"/>
    <w:tmpl w:val="38CC5CA2"/>
    <w:lvl w:ilvl="0" w:tplc="305EECF6">
      <w:start w:val="1"/>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2">
    <w:nsid w:val="73CB017B"/>
    <w:multiLevelType w:val="hybridMultilevel"/>
    <w:tmpl w:val="78C45E5E"/>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312B82"/>
    <w:multiLevelType w:val="hybridMultilevel"/>
    <w:tmpl w:val="B9BAA00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38E1"/>
    <w:rsid w:val="00037DC9"/>
    <w:rsid w:val="002C196F"/>
    <w:rsid w:val="00307885"/>
    <w:rsid w:val="00502A54"/>
    <w:rsid w:val="00531A67"/>
    <w:rsid w:val="00556390"/>
    <w:rsid w:val="005D3013"/>
    <w:rsid w:val="005F2263"/>
    <w:rsid w:val="006A0844"/>
    <w:rsid w:val="00717BCD"/>
    <w:rsid w:val="008138E1"/>
    <w:rsid w:val="00931B50"/>
    <w:rsid w:val="009377F0"/>
    <w:rsid w:val="009709E4"/>
    <w:rsid w:val="00973F92"/>
    <w:rsid w:val="00981A84"/>
    <w:rsid w:val="009D42C3"/>
    <w:rsid w:val="00A1017A"/>
    <w:rsid w:val="00A2519C"/>
    <w:rsid w:val="00B01110"/>
    <w:rsid w:val="00BE451F"/>
    <w:rsid w:val="00C63A80"/>
    <w:rsid w:val="00E9618A"/>
    <w:rsid w:val="00EB3A90"/>
    <w:rsid w:val="00FB6A25"/>
    <w:rsid w:val="00FD1DE3"/>
    <w:rsid w:val="00FF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9C"/>
  </w:style>
  <w:style w:type="paragraph" w:styleId="1">
    <w:name w:val="heading 1"/>
    <w:basedOn w:val="a"/>
    <w:link w:val="10"/>
    <w:uiPriority w:val="1"/>
    <w:qFormat/>
    <w:rsid w:val="00BE451F"/>
    <w:pPr>
      <w:widowControl w:val="0"/>
      <w:autoSpaceDE w:val="0"/>
      <w:autoSpaceDN w:val="0"/>
      <w:spacing w:after="0" w:line="240" w:lineRule="auto"/>
      <w:ind w:left="224"/>
      <w:outlineLvl w:val="0"/>
    </w:pPr>
    <w:rPr>
      <w:rFonts w:ascii="Times New Roman" w:eastAsia="Times New Roman" w:hAnsi="Times New Roman" w:cs="Times New Roman"/>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BE451F"/>
    <w:rPr>
      <w:rFonts w:ascii="Times New Roman" w:eastAsia="Times New Roman" w:hAnsi="Times New Roman" w:cs="Times New Roman"/>
      <w:b/>
      <w:bCs/>
      <w:lang w:eastAsia="ru-RU" w:bidi="ru-RU"/>
    </w:rPr>
  </w:style>
  <w:style w:type="table" w:customStyle="1" w:styleId="TableNormal">
    <w:name w:val="Table Normal"/>
    <w:uiPriority w:val="2"/>
    <w:semiHidden/>
    <w:unhideWhenUsed/>
    <w:qFormat/>
    <w:rsid w:val="00BE45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BE451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5">
    <w:name w:val="Основной текст Знак"/>
    <w:basedOn w:val="a0"/>
    <w:link w:val="a4"/>
    <w:uiPriority w:val="1"/>
    <w:rsid w:val="00BE451F"/>
    <w:rPr>
      <w:rFonts w:ascii="Times New Roman" w:eastAsia="Times New Roman" w:hAnsi="Times New Roman" w:cs="Times New Roman"/>
      <w:lang w:eastAsia="ru-RU" w:bidi="ru-RU"/>
    </w:rPr>
  </w:style>
  <w:style w:type="paragraph" w:styleId="a6">
    <w:name w:val="List Paragraph"/>
    <w:basedOn w:val="a"/>
    <w:uiPriority w:val="34"/>
    <w:qFormat/>
    <w:rsid w:val="00BE451F"/>
    <w:pPr>
      <w:widowControl w:val="0"/>
      <w:autoSpaceDE w:val="0"/>
      <w:autoSpaceDN w:val="0"/>
      <w:spacing w:before="204" w:after="0" w:line="240" w:lineRule="auto"/>
      <w:ind w:left="553" w:hanging="330"/>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BE451F"/>
    <w:pPr>
      <w:widowControl w:val="0"/>
      <w:autoSpaceDE w:val="0"/>
      <w:autoSpaceDN w:val="0"/>
      <w:spacing w:after="0" w:line="244" w:lineRule="exact"/>
      <w:ind w:left="110"/>
    </w:pPr>
    <w:rPr>
      <w:rFonts w:ascii="Times New Roman" w:eastAsia="Times New Roman" w:hAnsi="Times New Roman" w:cs="Times New Roman"/>
      <w:lang w:eastAsia="ru-RU" w:bidi="ru-RU"/>
    </w:rPr>
  </w:style>
  <w:style w:type="table" w:styleId="a7">
    <w:name w:val="Table Grid"/>
    <w:basedOn w:val="a1"/>
    <w:uiPriority w:val="99"/>
    <w:rsid w:val="00BE45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502A54"/>
    <w:pPr>
      <w:spacing w:after="0" w:line="240" w:lineRule="auto"/>
    </w:pPr>
  </w:style>
  <w:style w:type="paragraph" w:styleId="a9">
    <w:name w:val="Balloon Text"/>
    <w:basedOn w:val="a"/>
    <w:link w:val="aa"/>
    <w:uiPriority w:val="99"/>
    <w:semiHidden/>
    <w:unhideWhenUsed/>
    <w:rsid w:val="00973F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3F92"/>
    <w:rPr>
      <w:rFonts w:ascii="Tahoma" w:hAnsi="Tahoma" w:cs="Tahoma"/>
      <w:sz w:val="16"/>
      <w:szCs w:val="16"/>
    </w:rPr>
  </w:style>
  <w:style w:type="paragraph" w:customStyle="1" w:styleId="basis">
    <w:name w:val="basis"/>
    <w:basedOn w:val="a"/>
    <w:rsid w:val="00037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037DC9"/>
    <w:rPr>
      <w:i/>
      <w:iCs/>
    </w:rPr>
  </w:style>
  <w:style w:type="paragraph" w:customStyle="1" w:styleId="distractor">
    <w:name w:val="distractor"/>
    <w:basedOn w:val="a"/>
    <w:rsid w:val="00037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037DC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37DC9"/>
  </w:style>
  <w:style w:type="paragraph" w:styleId="ae">
    <w:name w:val="footer"/>
    <w:basedOn w:val="a"/>
    <w:link w:val="af"/>
    <w:uiPriority w:val="99"/>
    <w:semiHidden/>
    <w:unhideWhenUsed/>
    <w:rsid w:val="00037DC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37DC9"/>
  </w:style>
</w:styles>
</file>

<file path=word/webSettings.xml><?xml version="1.0" encoding="utf-8"?>
<w:webSettings xmlns:r="http://schemas.openxmlformats.org/officeDocument/2006/relationships" xmlns:w="http://schemas.openxmlformats.org/wordprocessingml/2006/main">
  <w:divs>
    <w:div w:id="50426058">
      <w:bodyDiv w:val="1"/>
      <w:marLeft w:val="0"/>
      <w:marRight w:val="0"/>
      <w:marTop w:val="0"/>
      <w:marBottom w:val="0"/>
      <w:divBdr>
        <w:top w:val="none" w:sz="0" w:space="0" w:color="auto"/>
        <w:left w:val="none" w:sz="0" w:space="0" w:color="auto"/>
        <w:bottom w:val="none" w:sz="0" w:space="0" w:color="auto"/>
        <w:right w:val="none" w:sz="0" w:space="0" w:color="auto"/>
      </w:divBdr>
    </w:div>
    <w:div w:id="20966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cp:revision>
  <dcterms:created xsi:type="dcterms:W3CDTF">2023-10-08T08:35:00Z</dcterms:created>
  <dcterms:modified xsi:type="dcterms:W3CDTF">2023-10-08T14:22:00Z</dcterms:modified>
</cp:coreProperties>
</file>