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6A" w:rsidRPr="0086526A" w:rsidRDefault="0086526A" w:rsidP="00252E2B">
      <w:pPr>
        <w:jc w:val="center"/>
        <w:rPr>
          <w:rFonts w:ascii="Times New Roman" w:hAnsi="Times New Roman"/>
          <w:sz w:val="24"/>
          <w:szCs w:val="24"/>
        </w:rPr>
      </w:pPr>
      <w:r w:rsidRPr="0086526A">
        <w:rPr>
          <w:rFonts w:ascii="Times New Roman" w:hAnsi="Times New Roman"/>
          <w:sz w:val="24"/>
          <w:szCs w:val="24"/>
        </w:rPr>
        <w:t>Контрольно – измерительные материалы</w:t>
      </w:r>
    </w:p>
    <w:p w:rsidR="0086526A" w:rsidRPr="0086526A" w:rsidRDefault="0086526A" w:rsidP="00252E2B">
      <w:pPr>
        <w:jc w:val="center"/>
        <w:rPr>
          <w:rFonts w:ascii="Times New Roman" w:hAnsi="Times New Roman"/>
          <w:sz w:val="24"/>
          <w:szCs w:val="24"/>
        </w:rPr>
      </w:pPr>
      <w:r w:rsidRPr="0086526A">
        <w:rPr>
          <w:rFonts w:ascii="Times New Roman" w:hAnsi="Times New Roman"/>
          <w:sz w:val="24"/>
          <w:szCs w:val="24"/>
        </w:rPr>
        <w:t>по учебному предмету биология 5 класс</w:t>
      </w:r>
    </w:p>
    <w:p w:rsidR="0086526A" w:rsidRPr="0086526A" w:rsidRDefault="0086526A" w:rsidP="00252E2B">
      <w:pPr>
        <w:pStyle w:val="msonormalbullet2gif"/>
        <w:spacing w:line="240" w:lineRule="atLeast"/>
        <w:contextualSpacing/>
        <w:jc w:val="center"/>
      </w:pPr>
      <w:r w:rsidRPr="0086526A">
        <w:t>Пояснительная записка</w:t>
      </w:r>
    </w:p>
    <w:p w:rsidR="0086526A" w:rsidRPr="0086526A" w:rsidRDefault="0086526A" w:rsidP="0086526A">
      <w:pPr>
        <w:pStyle w:val="msonormalbullet2gif"/>
        <w:spacing w:line="240" w:lineRule="atLeast"/>
        <w:contextualSpacing/>
        <w:jc w:val="both"/>
      </w:pPr>
    </w:p>
    <w:p w:rsidR="0086526A" w:rsidRPr="0086526A" w:rsidRDefault="0086526A" w:rsidP="0086526A">
      <w:pPr>
        <w:pStyle w:val="msonormalbullet2gif"/>
        <w:spacing w:line="240" w:lineRule="atLeast"/>
        <w:contextualSpacing/>
        <w:jc w:val="both"/>
      </w:pPr>
      <w:r w:rsidRPr="0086526A">
        <w:rPr>
          <w:b/>
        </w:rPr>
        <w:t>Назначение контрольно- измерительных материалов (КИМ)</w:t>
      </w:r>
    </w:p>
    <w:p w:rsidR="0086526A" w:rsidRPr="00985EE0" w:rsidRDefault="0086526A" w:rsidP="0086526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6A">
        <w:rPr>
          <w:rFonts w:ascii="Times New Roman" w:hAnsi="Times New Roman" w:cs="Times New Roman"/>
          <w:sz w:val="24"/>
          <w:szCs w:val="24"/>
        </w:rPr>
        <w:t xml:space="preserve">Цель - контроль усвоения предметных и </w:t>
      </w:r>
      <w:proofErr w:type="spellStart"/>
      <w:r w:rsidRPr="008652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526A">
        <w:rPr>
          <w:rFonts w:ascii="Times New Roman" w:hAnsi="Times New Roman" w:cs="Times New Roman"/>
          <w:sz w:val="24"/>
          <w:szCs w:val="24"/>
        </w:rPr>
        <w:t xml:space="preserve"> результатов образования, установление их соответствия планируемым результатам освоения основной образовательной п</w:t>
      </w:r>
      <w:r w:rsidR="00985EE0">
        <w:rPr>
          <w:rFonts w:ascii="Times New Roman" w:hAnsi="Times New Roman" w:cs="Times New Roman"/>
          <w:sz w:val="24"/>
          <w:szCs w:val="24"/>
        </w:rPr>
        <w:t>рограммы соответствующего уровню</w:t>
      </w:r>
      <w:r w:rsidRPr="0086526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85EE0">
        <w:rPr>
          <w:rFonts w:ascii="Times New Roman" w:hAnsi="Times New Roman" w:cs="Times New Roman"/>
          <w:sz w:val="24"/>
          <w:szCs w:val="24"/>
        </w:rPr>
        <w:t xml:space="preserve"> </w:t>
      </w:r>
      <w:r w:rsidRPr="0086526A">
        <w:rPr>
          <w:rFonts w:ascii="Times New Roman" w:hAnsi="Times New Roman" w:cs="Times New Roman"/>
          <w:sz w:val="24"/>
          <w:szCs w:val="24"/>
        </w:rPr>
        <w:t>в</w:t>
      </w:r>
      <w:r w:rsidRPr="00985EE0">
        <w:rPr>
          <w:rFonts w:ascii="Times New Roman" w:hAnsi="Times New Roman" w:cs="Times New Roman"/>
          <w:sz w:val="24"/>
          <w:szCs w:val="24"/>
        </w:rPr>
        <w:t xml:space="preserve"> </w:t>
      </w:r>
      <w:r w:rsidR="00985EE0">
        <w:rPr>
          <w:rFonts w:ascii="Times New Roman" w:hAnsi="Times New Roman" w:cs="Times New Roman"/>
          <w:sz w:val="24"/>
          <w:szCs w:val="24"/>
        </w:rPr>
        <w:t>5</w:t>
      </w:r>
      <w:r w:rsidRPr="00985EE0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B0743B" w:rsidRPr="00B0743B" w:rsidRDefault="007D29C2" w:rsidP="00B0743B">
      <w:pPr>
        <w:pStyle w:val="a4"/>
        <w:widowControl w:val="0"/>
        <w:numPr>
          <w:ilvl w:val="0"/>
          <w:numId w:val="5"/>
        </w:numPr>
        <w:ind w:right="10"/>
        <w:jc w:val="both"/>
        <w:rPr>
          <w:rFonts w:ascii="Times New Roman" w:hAnsi="Times New Roman"/>
        </w:rPr>
      </w:pPr>
      <w:r w:rsidRPr="00B0743B">
        <w:rPr>
          <w:rFonts w:ascii="Times New Roman" w:hAnsi="Times New Roman"/>
          <w:b/>
        </w:rPr>
        <w:t>Учебная линия:</w:t>
      </w:r>
      <w:r w:rsidRPr="00B0743B">
        <w:rPr>
          <w:rFonts w:ascii="Times New Roman" w:hAnsi="Times New Roman"/>
        </w:rPr>
        <w:t xml:space="preserve"> Автор Пасечник</w:t>
      </w:r>
      <w:r w:rsidR="00B0743B" w:rsidRPr="00B0743B">
        <w:rPr>
          <w:rFonts w:ascii="Times New Roman" w:hAnsi="Times New Roman"/>
        </w:rPr>
        <w:t xml:space="preserve"> </w:t>
      </w:r>
      <w:r w:rsidR="00B0743B" w:rsidRPr="00B0743B">
        <w:rPr>
          <w:rStyle w:val="c53"/>
          <w:rFonts w:ascii="Times New Roman" w:hAnsi="Times New Roman"/>
        </w:rPr>
        <w:t>В.В.</w:t>
      </w:r>
      <w:r w:rsidRPr="00B0743B">
        <w:rPr>
          <w:rFonts w:ascii="Times New Roman" w:hAnsi="Times New Roman"/>
        </w:rPr>
        <w:t xml:space="preserve"> </w:t>
      </w:r>
    </w:p>
    <w:p w:rsidR="007D29C2" w:rsidRPr="00B0743B" w:rsidRDefault="00B0743B" w:rsidP="007D29C2">
      <w:pPr>
        <w:pStyle w:val="a4"/>
        <w:widowControl w:val="0"/>
        <w:ind w:left="567" w:right="10"/>
        <w:jc w:val="both"/>
        <w:rPr>
          <w:rFonts w:ascii="Times New Roman" w:hAnsi="Times New Roman"/>
        </w:rPr>
      </w:pPr>
      <w:r w:rsidRPr="00B0743B">
        <w:rPr>
          <w:rFonts w:ascii="Times New Roman" w:hAnsi="Times New Roman"/>
        </w:rPr>
        <w:t>УМК по биологии</w:t>
      </w:r>
      <w:r w:rsidR="00985EE0">
        <w:rPr>
          <w:rFonts w:ascii="Times New Roman" w:hAnsi="Times New Roman"/>
        </w:rPr>
        <w:t xml:space="preserve"> для 5</w:t>
      </w:r>
      <w:r w:rsidR="007D29C2" w:rsidRPr="00B0743B">
        <w:rPr>
          <w:rFonts w:ascii="Times New Roman" w:hAnsi="Times New Roman"/>
        </w:rPr>
        <w:t>-9 классов.</w:t>
      </w:r>
      <w:r w:rsidRPr="00B0743B">
        <w:rPr>
          <w:rFonts w:ascii="Times New Roman" w:hAnsi="Times New Roman"/>
        </w:rPr>
        <w:t xml:space="preserve"> Пасечник </w:t>
      </w:r>
      <w:r w:rsidRPr="00B0743B">
        <w:rPr>
          <w:rStyle w:val="c53"/>
          <w:rFonts w:ascii="Times New Roman" w:hAnsi="Times New Roman"/>
        </w:rPr>
        <w:t>В.В.</w:t>
      </w:r>
      <w:r w:rsidRPr="00B0743B">
        <w:rPr>
          <w:rFonts w:ascii="Times New Roman" w:hAnsi="Times New Roman"/>
        </w:rPr>
        <w:t xml:space="preserve"> </w:t>
      </w:r>
      <w:r w:rsidR="007D29C2" w:rsidRPr="00B0743B">
        <w:rPr>
          <w:rFonts w:ascii="Times New Roman" w:hAnsi="Times New Roman"/>
        </w:rPr>
        <w:t>издательство Дрофа</w:t>
      </w:r>
      <w:proofErr w:type="gramStart"/>
      <w:r w:rsidR="007D29C2" w:rsidRPr="00B0743B">
        <w:rPr>
          <w:rFonts w:ascii="Times New Roman" w:hAnsi="Times New Roman"/>
        </w:rPr>
        <w:t xml:space="preserve"> .</w:t>
      </w:r>
      <w:proofErr w:type="gramEnd"/>
    </w:p>
    <w:p w:rsidR="007D29C2" w:rsidRPr="00B0743B" w:rsidRDefault="00B0743B" w:rsidP="007D29C2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4"/>
          <w:rFonts w:eastAsia="Times New Roman"/>
          <w:sz w:val="24"/>
          <w:szCs w:val="24"/>
        </w:rPr>
        <w:t xml:space="preserve">  </w:t>
      </w:r>
      <w:r w:rsidR="007D29C2" w:rsidRPr="00B0743B">
        <w:rPr>
          <w:rStyle w:val="4"/>
          <w:rFonts w:eastAsia="Times New Roman"/>
          <w:sz w:val="24"/>
          <w:szCs w:val="24"/>
        </w:rPr>
        <w:t xml:space="preserve">Учебник: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="00985EE0">
        <w:rPr>
          <w:rFonts w:ascii="Times New Roman" w:eastAsia="Times New Roman" w:hAnsi="Times New Roman" w:cs="Times New Roman"/>
          <w:sz w:val="24"/>
          <w:szCs w:val="24"/>
        </w:rPr>
        <w:t xml:space="preserve">. 5 </w:t>
      </w:r>
      <w:proofErr w:type="spellStart"/>
      <w:r w:rsidR="007D29C2" w:rsidRPr="00B0743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7D29C2" w:rsidRPr="00B0743B">
        <w:rPr>
          <w:rFonts w:ascii="Times New Roman" w:eastAsia="Times New Roman" w:hAnsi="Times New Roman" w:cs="Times New Roman"/>
          <w:sz w:val="24"/>
          <w:szCs w:val="24"/>
        </w:rPr>
        <w:t xml:space="preserve">.: учебник для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</w:t>
      </w:r>
      <w:r w:rsidR="007D29C2" w:rsidRPr="00B0743B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B0743B">
        <w:rPr>
          <w:rFonts w:ascii="Times New Roman" w:hAnsi="Times New Roman" w:cs="Times New Roman"/>
          <w:sz w:val="24"/>
          <w:szCs w:val="24"/>
        </w:rPr>
        <w:t xml:space="preserve"> Пасечник </w:t>
      </w:r>
      <w:r w:rsidRPr="00B0743B">
        <w:rPr>
          <w:rStyle w:val="c53"/>
          <w:rFonts w:ascii="Times New Roman" w:hAnsi="Times New Roman" w:cs="Times New Roman"/>
          <w:sz w:val="24"/>
          <w:szCs w:val="24"/>
        </w:rPr>
        <w:t>В.В.</w:t>
      </w:r>
      <w:r w:rsidRPr="00B0743B">
        <w:rPr>
          <w:rFonts w:ascii="Times New Roman" w:hAnsi="Times New Roman" w:cs="Times New Roman"/>
          <w:sz w:val="24"/>
          <w:szCs w:val="24"/>
        </w:rPr>
        <w:t xml:space="preserve"> </w:t>
      </w:r>
      <w:r w:rsidR="00985EE0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2022</w:t>
      </w:r>
      <w:r w:rsidR="007D29C2" w:rsidRPr="00B0743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D29C2" w:rsidRPr="00B0743B" w:rsidRDefault="007D29C2" w:rsidP="007D29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9C2" w:rsidRPr="004C644B" w:rsidRDefault="007D29C2" w:rsidP="00B0743B">
      <w:pPr>
        <w:pStyle w:val="a4"/>
        <w:widowControl w:val="0"/>
        <w:ind w:left="567" w:right="10"/>
        <w:jc w:val="both"/>
        <w:rPr>
          <w:sz w:val="28"/>
          <w:szCs w:val="28"/>
        </w:rPr>
      </w:pPr>
    </w:p>
    <w:p w:rsidR="0086526A" w:rsidRPr="00B0743B" w:rsidRDefault="0086526A" w:rsidP="00B0743B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B0743B">
        <w:rPr>
          <w:rFonts w:ascii="Times New Roman" w:hAnsi="Times New Roman"/>
          <w:b/>
        </w:rPr>
        <w:t>Подходы к отбору содержания, разработке структуры КИМ</w:t>
      </w:r>
    </w:p>
    <w:p w:rsidR="0086526A" w:rsidRPr="0086526A" w:rsidRDefault="0086526A" w:rsidP="00B0743B">
      <w:pPr>
        <w:pStyle w:val="TableParagraph"/>
        <w:ind w:left="142" w:right="55"/>
        <w:rPr>
          <w:sz w:val="24"/>
          <w:szCs w:val="24"/>
          <w:lang w:val="ru-RU"/>
        </w:rPr>
      </w:pPr>
      <w:r w:rsidRPr="0086526A">
        <w:rPr>
          <w:sz w:val="24"/>
          <w:szCs w:val="24"/>
          <w:lang w:val="ru-RU"/>
        </w:rPr>
        <w:t>Объектами контроля выступают дидактические единицы знаний и требования к формированию универсальных учебных действий (умений), закрепленных в образовательном стандарте.</w:t>
      </w:r>
    </w:p>
    <w:p w:rsidR="0086526A" w:rsidRPr="0086526A" w:rsidRDefault="0086526A" w:rsidP="00B0743B">
      <w:pPr>
        <w:pStyle w:val="TableParagraph"/>
        <w:ind w:left="142" w:right="93" w:firstLine="60"/>
        <w:rPr>
          <w:sz w:val="24"/>
          <w:szCs w:val="24"/>
          <w:lang w:val="ru-RU"/>
        </w:rPr>
      </w:pPr>
      <w:r w:rsidRPr="0086526A">
        <w:rPr>
          <w:sz w:val="24"/>
          <w:szCs w:val="24"/>
          <w:lang w:val="ru-RU"/>
        </w:rPr>
        <w:t xml:space="preserve"> 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86526A" w:rsidRPr="0086526A" w:rsidRDefault="0086526A" w:rsidP="00B0743B">
      <w:pPr>
        <w:pStyle w:val="TableParagraph"/>
        <w:ind w:left="142" w:right="95"/>
        <w:rPr>
          <w:sz w:val="24"/>
          <w:szCs w:val="24"/>
          <w:lang w:val="ru-RU"/>
        </w:rPr>
      </w:pPr>
      <w:r w:rsidRPr="0086526A">
        <w:rPr>
          <w:sz w:val="24"/>
          <w:szCs w:val="24"/>
          <w:lang w:val="ru-RU"/>
        </w:rPr>
        <w:t xml:space="preserve">   Задание повышенного уровня сложности, в отличие от </w:t>
      </w:r>
      <w:proofErr w:type="gramStart"/>
      <w:r w:rsidRPr="0086526A">
        <w:rPr>
          <w:sz w:val="24"/>
          <w:szCs w:val="24"/>
          <w:lang w:val="ru-RU"/>
        </w:rPr>
        <w:t>базовых</w:t>
      </w:r>
      <w:proofErr w:type="gramEnd"/>
      <w:r w:rsidRPr="0086526A">
        <w:rPr>
          <w:sz w:val="24"/>
          <w:szCs w:val="24"/>
          <w:lang w:val="ru-RU"/>
        </w:rPr>
        <w:t>, предполагает более сложную комплексную по своему характеру познавательную деятельность.</w:t>
      </w:r>
    </w:p>
    <w:p w:rsidR="0086526A" w:rsidRPr="0086526A" w:rsidRDefault="0086526A" w:rsidP="00B0743B">
      <w:pPr>
        <w:pStyle w:val="TableParagraph"/>
        <w:spacing w:line="276" w:lineRule="exact"/>
        <w:ind w:left="142" w:right="96"/>
        <w:rPr>
          <w:sz w:val="24"/>
          <w:szCs w:val="24"/>
          <w:lang w:val="ru-RU"/>
        </w:rPr>
      </w:pPr>
      <w:r w:rsidRPr="0086526A">
        <w:rPr>
          <w:sz w:val="24"/>
          <w:szCs w:val="24"/>
          <w:lang w:val="ru-RU"/>
        </w:rPr>
        <w:t xml:space="preserve">   Это позволяет обеспечить преемственность текущей, рубежной аттестации с промежуточной</w:t>
      </w:r>
      <w:r w:rsidR="00B0743B">
        <w:rPr>
          <w:sz w:val="24"/>
          <w:szCs w:val="24"/>
          <w:lang w:val="ru-RU"/>
        </w:rPr>
        <w:t xml:space="preserve"> </w:t>
      </w:r>
      <w:r w:rsidRPr="0086526A">
        <w:rPr>
          <w:sz w:val="24"/>
          <w:szCs w:val="24"/>
          <w:lang w:val="ru-RU"/>
        </w:rPr>
        <w:t>аттестацией.</w:t>
      </w:r>
    </w:p>
    <w:p w:rsidR="0086526A" w:rsidRPr="0086526A" w:rsidRDefault="0086526A" w:rsidP="00B0743B">
      <w:pPr>
        <w:pStyle w:val="a5"/>
        <w:ind w:left="142" w:right="223"/>
        <w:rPr>
          <w:lang w:val="ru-RU"/>
        </w:rPr>
      </w:pPr>
      <w:r w:rsidRPr="0086526A">
        <w:rPr>
          <w:lang w:val="ru-RU"/>
        </w:rPr>
        <w:t xml:space="preserve">   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86526A" w:rsidRPr="0086526A" w:rsidRDefault="0086526A" w:rsidP="00B0743B">
      <w:pPr>
        <w:pStyle w:val="a5"/>
        <w:ind w:left="142" w:right="221"/>
        <w:rPr>
          <w:lang w:val="ru-RU"/>
        </w:rPr>
      </w:pPr>
      <w:r w:rsidRPr="0086526A">
        <w:rPr>
          <w:lang w:val="ru-RU"/>
        </w:rPr>
        <w:t xml:space="preserve">   Универсальные учебные действия проверяются при помощи заданий, использующих контекст учебного предмета, а также анализ разнообразных ситуаций практико-ориентированного характера.</w:t>
      </w:r>
    </w:p>
    <w:p w:rsidR="0086526A" w:rsidRPr="0086526A" w:rsidRDefault="0086526A" w:rsidP="0086526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526A">
        <w:rPr>
          <w:rFonts w:ascii="Times New Roman" w:hAnsi="Times New Roman" w:cs="Times New Roman"/>
          <w:sz w:val="24"/>
          <w:szCs w:val="24"/>
        </w:rPr>
        <w:t>Для проведения</w:t>
      </w:r>
      <w:r w:rsidR="00B0743B">
        <w:rPr>
          <w:rFonts w:ascii="Times New Roman" w:hAnsi="Times New Roman" w:cs="Times New Roman"/>
          <w:sz w:val="24"/>
          <w:szCs w:val="24"/>
        </w:rPr>
        <w:t xml:space="preserve"> </w:t>
      </w:r>
      <w:r w:rsidRPr="0086526A">
        <w:rPr>
          <w:rFonts w:ascii="Times New Roman" w:hAnsi="Times New Roman" w:cs="Times New Roman"/>
          <w:sz w:val="24"/>
          <w:szCs w:val="24"/>
        </w:rPr>
        <w:t>контроля</w:t>
      </w:r>
      <w:r w:rsidR="00252E2B">
        <w:rPr>
          <w:rFonts w:ascii="Times New Roman" w:hAnsi="Times New Roman" w:cs="Times New Roman"/>
          <w:sz w:val="24"/>
          <w:szCs w:val="24"/>
        </w:rPr>
        <w:t xml:space="preserve"> </w:t>
      </w:r>
      <w:r w:rsidRPr="00252E2B">
        <w:rPr>
          <w:rFonts w:ascii="Times New Roman" w:hAnsi="Times New Roman" w:cs="Times New Roman"/>
          <w:sz w:val="24"/>
          <w:szCs w:val="24"/>
        </w:rPr>
        <w:t>разработаны</w:t>
      </w:r>
      <w:r w:rsidR="00B0743B" w:rsidRPr="00252E2B">
        <w:rPr>
          <w:rFonts w:ascii="Times New Roman" w:hAnsi="Times New Roman" w:cs="Times New Roman"/>
          <w:sz w:val="24"/>
          <w:szCs w:val="24"/>
        </w:rPr>
        <w:t xml:space="preserve"> </w:t>
      </w:r>
      <w:r w:rsidRPr="00252E2B">
        <w:rPr>
          <w:rFonts w:ascii="Times New Roman" w:hAnsi="Times New Roman" w:cs="Times New Roman"/>
          <w:b/>
          <w:sz w:val="24"/>
          <w:szCs w:val="24"/>
        </w:rPr>
        <w:t>2</w:t>
      </w:r>
      <w:r w:rsidR="00B0743B" w:rsidRPr="0025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E2B">
        <w:rPr>
          <w:rFonts w:ascii="Times New Roman" w:hAnsi="Times New Roman" w:cs="Times New Roman"/>
          <w:sz w:val="24"/>
          <w:szCs w:val="24"/>
        </w:rPr>
        <w:t>варианта</w:t>
      </w:r>
      <w:r w:rsidRPr="00865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6526A" w:rsidRPr="0086526A" w:rsidRDefault="0086526A" w:rsidP="00B0743B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86526A">
        <w:rPr>
          <w:rFonts w:ascii="Times New Roman" w:hAnsi="Times New Roman"/>
          <w:b/>
        </w:rPr>
        <w:t xml:space="preserve">Контрольно-измерительные материалы </w:t>
      </w:r>
    </w:p>
    <w:p w:rsidR="0086526A" w:rsidRPr="0086526A" w:rsidRDefault="0086526A" w:rsidP="0086526A">
      <w:pPr>
        <w:pStyle w:val="a5"/>
        <w:tabs>
          <w:tab w:val="left" w:pos="2783"/>
          <w:tab w:val="left" w:pos="4890"/>
          <w:tab w:val="left" w:pos="6177"/>
        </w:tabs>
        <w:spacing w:before="10"/>
        <w:ind w:left="142" w:right="222"/>
        <w:jc w:val="both"/>
        <w:rPr>
          <w:lang w:val="ru-RU"/>
        </w:rPr>
      </w:pPr>
      <w:r w:rsidRPr="0086526A">
        <w:rPr>
          <w:lang w:val="ru-RU"/>
        </w:rPr>
        <w:t xml:space="preserve">КИМ </w:t>
      </w:r>
      <w:r w:rsidR="00B0743B" w:rsidRPr="0086526A">
        <w:rPr>
          <w:spacing w:val="11"/>
          <w:lang w:val="ru-RU"/>
        </w:rPr>
        <w:t>состоят</w:t>
      </w:r>
      <w:r w:rsidR="00B0743B" w:rsidRPr="0086526A">
        <w:rPr>
          <w:lang w:val="ru-RU"/>
        </w:rPr>
        <w:t xml:space="preserve"> </w:t>
      </w:r>
      <w:r w:rsidRPr="0086526A">
        <w:rPr>
          <w:lang w:val="ru-RU"/>
        </w:rPr>
        <w:t>из</w:t>
      </w:r>
      <w:r w:rsidR="00B0743B">
        <w:rPr>
          <w:lang w:val="ru-RU"/>
        </w:rPr>
        <w:t xml:space="preserve"> 3 частей. В </w:t>
      </w:r>
      <w:r w:rsidRPr="00B0743B">
        <w:rPr>
          <w:lang w:val="ru-RU"/>
        </w:rPr>
        <w:t>1</w:t>
      </w:r>
      <w:r w:rsidR="00B0743B" w:rsidRPr="00B0743B">
        <w:rPr>
          <w:lang w:val="ru-RU"/>
        </w:rPr>
        <w:t xml:space="preserve"> </w:t>
      </w:r>
      <w:r w:rsidRPr="0086526A">
        <w:rPr>
          <w:lang w:val="ru-RU"/>
        </w:rPr>
        <w:t xml:space="preserve">части, включающей в себя </w:t>
      </w:r>
      <w:r w:rsidRPr="00B0743B">
        <w:rPr>
          <w:lang w:val="ru-RU"/>
        </w:rPr>
        <w:t>10 заданий с</w:t>
      </w:r>
      <w:r w:rsidRPr="0086526A">
        <w:rPr>
          <w:lang w:val="ru-RU"/>
        </w:rPr>
        <w:t xml:space="preserve"> кратким ответом,  </w:t>
      </w:r>
    </w:p>
    <w:p w:rsidR="0086526A" w:rsidRPr="0086526A" w:rsidRDefault="0086526A" w:rsidP="0086526A">
      <w:pPr>
        <w:pStyle w:val="a5"/>
        <w:ind w:left="142" w:right="227"/>
        <w:jc w:val="both"/>
        <w:rPr>
          <w:lang w:val="ru-RU"/>
        </w:rPr>
      </w:pPr>
      <w:r w:rsidRPr="0086526A">
        <w:rPr>
          <w:lang w:val="ru-RU"/>
        </w:rPr>
        <w:t xml:space="preserve">    К каждому заданию (1 - 8) работы предлагается четыре варианта ответа, из которых только один</w:t>
      </w:r>
      <w:r w:rsidR="00B0743B">
        <w:rPr>
          <w:lang w:val="ru-RU"/>
        </w:rPr>
        <w:t xml:space="preserve"> </w:t>
      </w:r>
      <w:r w:rsidRPr="0086526A">
        <w:rPr>
          <w:lang w:val="ru-RU"/>
        </w:rPr>
        <w:t>правильный.</w:t>
      </w:r>
    </w:p>
    <w:p w:rsidR="0086526A" w:rsidRPr="0086526A" w:rsidRDefault="0086526A" w:rsidP="0086526A">
      <w:pPr>
        <w:pStyle w:val="a5"/>
        <w:tabs>
          <w:tab w:val="left" w:pos="2303"/>
        </w:tabs>
        <w:ind w:left="142" w:right="222"/>
        <w:jc w:val="both"/>
        <w:rPr>
          <w:lang w:val="ru-RU"/>
        </w:rPr>
      </w:pPr>
      <w:r w:rsidRPr="0086526A">
        <w:rPr>
          <w:lang w:val="ru-RU"/>
        </w:rPr>
        <w:t xml:space="preserve">    В</w:t>
      </w:r>
      <w:r w:rsidR="00B0743B">
        <w:rPr>
          <w:lang w:val="ru-RU"/>
        </w:rPr>
        <w:t xml:space="preserve"> </w:t>
      </w:r>
      <w:r w:rsidRPr="0086526A">
        <w:rPr>
          <w:lang w:val="ru-RU"/>
        </w:rPr>
        <w:t xml:space="preserve">заданиях </w:t>
      </w:r>
      <w:r w:rsidRPr="00B0743B">
        <w:rPr>
          <w:lang w:val="ru-RU"/>
        </w:rPr>
        <w:t>9 и 10</w:t>
      </w:r>
      <w:r w:rsidRPr="00B0743B">
        <w:rPr>
          <w:lang w:val="ru-RU"/>
        </w:rPr>
        <w:tab/>
      </w:r>
      <w:r w:rsidRPr="0086526A">
        <w:rPr>
          <w:lang w:val="ru-RU"/>
        </w:rPr>
        <w:t>ответ дается в виде последовательности цифр (например,125).</w:t>
      </w:r>
    </w:p>
    <w:p w:rsidR="0086526A" w:rsidRPr="0086526A" w:rsidRDefault="0086526A" w:rsidP="0086526A">
      <w:pPr>
        <w:pStyle w:val="a5"/>
        <w:ind w:left="142" w:right="221"/>
        <w:jc w:val="both"/>
        <w:rPr>
          <w:lang w:val="ru-RU"/>
        </w:rPr>
      </w:pPr>
      <w:r w:rsidRPr="0086526A">
        <w:rPr>
          <w:lang w:val="ru-RU"/>
        </w:rPr>
        <w:t xml:space="preserve">     Распределение заданий по её частям с учетом максимального первичного балла за выполнение каждой части работы дается в таблице:</w:t>
      </w:r>
    </w:p>
    <w:p w:rsidR="00985EE0" w:rsidRDefault="00985EE0" w:rsidP="00985EE0">
      <w:pPr>
        <w:pStyle w:val="TableParagraph"/>
        <w:spacing w:line="260" w:lineRule="exact"/>
        <w:ind w:left="0"/>
        <w:rPr>
          <w:sz w:val="24"/>
          <w:szCs w:val="24"/>
          <w:lang w:val="ru-RU"/>
        </w:rPr>
      </w:pPr>
    </w:p>
    <w:p w:rsidR="00985EE0" w:rsidRPr="0086526A" w:rsidRDefault="00985EE0" w:rsidP="00985EE0">
      <w:pPr>
        <w:pStyle w:val="TableParagraph"/>
        <w:numPr>
          <w:ilvl w:val="0"/>
          <w:numId w:val="5"/>
        </w:numPr>
        <w:spacing w:line="260" w:lineRule="exact"/>
        <w:rPr>
          <w:b/>
          <w:sz w:val="24"/>
          <w:szCs w:val="24"/>
          <w:lang w:val="ru-RU"/>
        </w:rPr>
      </w:pPr>
      <w:r w:rsidRPr="0086526A">
        <w:rPr>
          <w:sz w:val="24"/>
          <w:szCs w:val="24"/>
          <w:lang w:val="ru-RU"/>
        </w:rPr>
        <w:t>На выполнение</w:t>
      </w:r>
      <w:r>
        <w:rPr>
          <w:sz w:val="24"/>
          <w:szCs w:val="24"/>
          <w:lang w:val="ru-RU"/>
        </w:rPr>
        <w:t xml:space="preserve"> </w:t>
      </w:r>
      <w:r w:rsidRPr="0086526A">
        <w:rPr>
          <w:sz w:val="24"/>
          <w:szCs w:val="24"/>
          <w:lang w:val="ru-RU"/>
        </w:rPr>
        <w:t>работы</w:t>
      </w:r>
      <w:r>
        <w:rPr>
          <w:sz w:val="24"/>
          <w:szCs w:val="24"/>
          <w:lang w:val="ru-RU"/>
        </w:rPr>
        <w:t xml:space="preserve"> </w:t>
      </w:r>
      <w:r w:rsidRPr="0086526A">
        <w:rPr>
          <w:sz w:val="24"/>
          <w:szCs w:val="24"/>
          <w:lang w:val="ru-RU"/>
        </w:rPr>
        <w:t>отводится</w:t>
      </w:r>
      <w:r w:rsidR="00252E2B">
        <w:rPr>
          <w:sz w:val="24"/>
          <w:szCs w:val="24"/>
          <w:u w:val="single"/>
          <w:lang w:val="ru-RU"/>
        </w:rPr>
        <w:t xml:space="preserve"> 30</w:t>
      </w:r>
      <w:r w:rsidRPr="0086526A">
        <w:rPr>
          <w:sz w:val="24"/>
          <w:szCs w:val="24"/>
          <w:u w:val="single"/>
          <w:lang w:val="ru-RU"/>
        </w:rPr>
        <w:t xml:space="preserve"> </w:t>
      </w:r>
      <w:r w:rsidRPr="0086526A">
        <w:rPr>
          <w:sz w:val="24"/>
          <w:szCs w:val="24"/>
          <w:lang w:val="ru-RU"/>
        </w:rPr>
        <w:t>минут.</w:t>
      </w:r>
    </w:p>
    <w:p w:rsidR="00985EE0" w:rsidRPr="0086526A" w:rsidRDefault="00985EE0" w:rsidP="00985EE0">
      <w:pPr>
        <w:pStyle w:val="TableParagraph"/>
        <w:spacing w:line="260" w:lineRule="exact"/>
        <w:ind w:left="29"/>
        <w:rPr>
          <w:sz w:val="24"/>
          <w:szCs w:val="24"/>
          <w:lang w:val="ru-RU"/>
        </w:rPr>
      </w:pPr>
      <w:r w:rsidRPr="0086526A">
        <w:rPr>
          <w:sz w:val="24"/>
          <w:szCs w:val="24"/>
          <w:lang w:val="ru-RU"/>
        </w:rPr>
        <w:t>Дополнительные материалы и оборудование не используются.</w:t>
      </w:r>
    </w:p>
    <w:p w:rsidR="0086526A" w:rsidRPr="0086526A" w:rsidRDefault="0086526A" w:rsidP="0086526A">
      <w:pPr>
        <w:pStyle w:val="a5"/>
        <w:ind w:left="142" w:right="221"/>
        <w:jc w:val="both"/>
        <w:rPr>
          <w:lang w:val="ru-RU"/>
        </w:rPr>
      </w:pPr>
    </w:p>
    <w:p w:rsidR="0086526A" w:rsidRDefault="0086526A" w:rsidP="0086526A">
      <w:pPr>
        <w:pStyle w:val="TableParagraph"/>
        <w:spacing w:line="260" w:lineRule="exact"/>
        <w:ind w:left="0"/>
        <w:jc w:val="both"/>
        <w:rPr>
          <w:b/>
          <w:i/>
          <w:sz w:val="24"/>
          <w:szCs w:val="24"/>
          <w:lang w:val="ru-RU"/>
        </w:rPr>
      </w:pPr>
    </w:p>
    <w:p w:rsidR="00252E2B" w:rsidRDefault="00252E2B" w:rsidP="0086526A">
      <w:pPr>
        <w:pStyle w:val="TableParagraph"/>
        <w:spacing w:line="260" w:lineRule="exact"/>
        <w:ind w:left="0"/>
        <w:jc w:val="both"/>
        <w:rPr>
          <w:b/>
          <w:i/>
          <w:sz w:val="24"/>
          <w:szCs w:val="24"/>
          <w:lang w:val="ru-RU"/>
        </w:rPr>
      </w:pPr>
    </w:p>
    <w:p w:rsidR="0086526A" w:rsidRPr="0086526A" w:rsidRDefault="0086526A" w:rsidP="008652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415"/>
        <w:gridCol w:w="5075"/>
        <w:gridCol w:w="142"/>
      </w:tblGrid>
      <w:tr w:rsidR="0086526A" w:rsidRPr="0086526A" w:rsidTr="007D29C2">
        <w:trPr>
          <w:gridAfter w:val="1"/>
          <w:wAfter w:w="142" w:type="dxa"/>
          <w:trHeight w:val="150"/>
        </w:trPr>
        <w:tc>
          <w:tcPr>
            <w:tcW w:w="541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</w:t>
            </w:r>
          </w:p>
        </w:tc>
        <w:tc>
          <w:tcPr>
            <w:tcW w:w="507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6526A" w:rsidRPr="0086526A" w:rsidTr="007D29C2">
        <w:trPr>
          <w:gridAfter w:val="1"/>
          <w:wAfter w:w="142" w:type="dxa"/>
          <w:trHeight w:val="150"/>
        </w:trPr>
        <w:tc>
          <w:tcPr>
            <w:tcW w:w="10490" w:type="dxa"/>
            <w:gridSpan w:val="2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Часть 1. Задания с выбором одного верного ответа.</w:t>
            </w:r>
          </w:p>
        </w:tc>
      </w:tr>
      <w:tr w:rsidR="0086526A" w:rsidRPr="0086526A" w:rsidTr="007D29C2">
        <w:trPr>
          <w:gridAfter w:val="1"/>
          <w:wAfter w:w="142" w:type="dxa"/>
        </w:trPr>
        <w:tc>
          <w:tcPr>
            <w:tcW w:w="541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1.Как называется взаимодействующий комплекс организмов и условий окружающей их среды?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природное сообщество;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биогеоценоз;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биоценоз;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конъюгация</w:t>
            </w:r>
          </w:p>
        </w:tc>
        <w:tc>
          <w:tcPr>
            <w:tcW w:w="507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1. Как называется естественная совокупность разных видов растений, способных жить в сходных условиях абиотической среды?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биогеоценоз;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фитоценоз;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экосистема;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природное сообщество</w:t>
            </w:r>
          </w:p>
        </w:tc>
      </w:tr>
      <w:tr w:rsidR="0086526A" w:rsidRPr="0086526A" w:rsidTr="007D29C2">
        <w:trPr>
          <w:gridAfter w:val="1"/>
          <w:wAfter w:w="142" w:type="dxa"/>
        </w:trPr>
        <w:tc>
          <w:tcPr>
            <w:tcW w:w="541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2.Как называется тип растительного сообщества, в котором растут и ели, и березы?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смешанный лес;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ельник;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березняк;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сосновый бор.</w:t>
            </w:r>
          </w:p>
        </w:tc>
        <w:tc>
          <w:tcPr>
            <w:tcW w:w="507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2. Как называется растительное сообщество, в котором из древесных пород в наибольшем количестве представлен дуб?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смешанный лес;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ельник;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дубрава;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березняк</w:t>
            </w:r>
          </w:p>
        </w:tc>
      </w:tr>
      <w:tr w:rsidR="0086526A" w:rsidRPr="0086526A" w:rsidTr="007D29C2">
        <w:trPr>
          <w:gridAfter w:val="1"/>
          <w:wAfter w:w="142" w:type="dxa"/>
        </w:trPr>
        <w:tc>
          <w:tcPr>
            <w:tcW w:w="541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3.Какие ярусы расположения живых организмов различают?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карликовые и гигантские;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надземные и подземные;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горизонтальные и вертикальные;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маленькие и большие.</w:t>
            </w:r>
          </w:p>
        </w:tc>
        <w:tc>
          <w:tcPr>
            <w:tcW w:w="507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3. Какие виды живых организмов, входящих в состав природного сообщества, дают ему название?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самые редкие;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самые многочисленные;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самые ценные;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самые заметные.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26A" w:rsidRPr="0086526A" w:rsidTr="007D29C2">
        <w:trPr>
          <w:gridAfter w:val="1"/>
          <w:wAfter w:w="142" w:type="dxa"/>
        </w:trPr>
        <w:tc>
          <w:tcPr>
            <w:tcW w:w="541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4 . Для какого яруса характерно произрастание тенелюбивых само опыляемых растений?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для верхнего;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для среднего;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для нижнего;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для самого нижнего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 каком ярусе могут существовать светолюбивые растения. У </w:t>
            </w:r>
            <w:proofErr w:type="gramStart"/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proofErr w:type="gramEnd"/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 переносит пыльцу и распространяет плоды и семена?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в верхнем;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в среднем;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в нижнем;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в самом нижнем.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26A" w:rsidRPr="0086526A" w:rsidTr="007D29C2">
        <w:trPr>
          <w:gridAfter w:val="1"/>
          <w:wAfter w:w="142" w:type="dxa"/>
          <w:trHeight w:val="878"/>
        </w:trPr>
        <w:tc>
          <w:tcPr>
            <w:tcW w:w="541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5.Какие из живых организмов не относятся ни к растениям, ни к животным?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плауны;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грибы;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лишайники;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мхи</w:t>
            </w:r>
          </w:p>
        </w:tc>
        <w:tc>
          <w:tcPr>
            <w:tcW w:w="507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b/>
                <w:sz w:val="24"/>
                <w:szCs w:val="24"/>
              </w:rPr>
              <w:t>5. У каких растений никогда не бывает микоризы?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а) голосеменные;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б) цветковые;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в) папоротниковидные;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г) мхи</w:t>
            </w:r>
          </w:p>
        </w:tc>
      </w:tr>
      <w:tr w:rsidR="0086526A" w:rsidRPr="0086526A" w:rsidTr="007D29C2">
        <w:trPr>
          <w:gridAfter w:val="1"/>
          <w:wAfter w:w="142" w:type="dxa"/>
          <w:trHeight w:val="258"/>
        </w:trPr>
        <w:tc>
          <w:tcPr>
            <w:tcW w:w="10490" w:type="dxa"/>
            <w:gridSpan w:val="2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Часть 2.Задание с развернутым ответом.</w:t>
            </w:r>
          </w:p>
        </w:tc>
      </w:tr>
      <w:tr w:rsidR="0086526A" w:rsidRPr="0086526A" w:rsidTr="007D29C2">
        <w:trPr>
          <w:gridAfter w:val="1"/>
          <w:wAfter w:w="142" w:type="dxa"/>
        </w:trPr>
        <w:tc>
          <w:tcPr>
            <w:tcW w:w="541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1.Что происходит с культурным природным сообществом без человеческой заботы? Приведите не менее 3-х примеров.</w:t>
            </w:r>
          </w:p>
        </w:tc>
        <w:tc>
          <w:tcPr>
            <w:tcW w:w="5075" w:type="dxa"/>
          </w:tcPr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6A">
              <w:rPr>
                <w:rFonts w:ascii="Times New Roman" w:hAnsi="Times New Roman" w:cs="Times New Roman"/>
                <w:sz w:val="24"/>
                <w:szCs w:val="24"/>
              </w:rPr>
              <w:t>1.Каково влияние растений на окружающую среду? Приведите не менее 3-х примеров.</w:t>
            </w:r>
          </w:p>
          <w:p w:rsidR="0086526A" w:rsidRPr="0086526A" w:rsidRDefault="0086526A" w:rsidP="0006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9C2" w:rsidRPr="00252E2B" w:rsidTr="007D29C2">
        <w:tc>
          <w:tcPr>
            <w:tcW w:w="5415" w:type="dxa"/>
            <w:hideMark/>
          </w:tcPr>
          <w:p w:rsidR="007D29C2" w:rsidRPr="00252E2B" w:rsidRDefault="00252E2B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D29C2"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Какое растение размножается листьями?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а) земляника;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б) ива;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малина;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г) бегония</w:t>
            </w:r>
          </w:p>
        </w:tc>
        <w:tc>
          <w:tcPr>
            <w:tcW w:w="5217" w:type="dxa"/>
            <w:gridSpan w:val="2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Какое растение размножают отводками?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а) картофель;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б) крыжовник;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в) бегонию;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г) сливу</w:t>
            </w:r>
          </w:p>
        </w:tc>
      </w:tr>
      <w:tr w:rsidR="007D29C2" w:rsidRPr="00252E2B" w:rsidTr="007D29C2">
        <w:tc>
          <w:tcPr>
            <w:tcW w:w="5415" w:type="dxa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7.Выберите процесс, 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не происходящий в зеленом листе: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а) дыхание;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передвижение веществ;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поглощение воды;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г) фотосинтез</w:t>
            </w:r>
          </w:p>
        </w:tc>
        <w:tc>
          <w:tcPr>
            <w:tcW w:w="5217" w:type="dxa"/>
            <w:gridSpan w:val="2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Выберите процесс, 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не происходящий  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при 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дыхании: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выделение воды;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выделение энергии;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поглощение кислорода;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поглощение углекислого газа</w:t>
            </w:r>
          </w:p>
        </w:tc>
      </w:tr>
      <w:tr w:rsidR="007D29C2" w:rsidRPr="00252E2B" w:rsidTr="007D29C2">
        <w:tc>
          <w:tcPr>
            <w:tcW w:w="5415" w:type="dxa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8.Между понятиями «зеленый лист» и «фотосинтез» существует такая же связь, как между понятиями «устьице» и: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а) испарение;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б) дыхание;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в) обмен веществ;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г) листопад</w:t>
            </w:r>
          </w:p>
        </w:tc>
        <w:tc>
          <w:tcPr>
            <w:tcW w:w="5217" w:type="dxa"/>
            <w:gridSpan w:val="2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8.Между понятиями «фотосинтез» и «образование органических веществ» существует такая же связь, как между понятиями «испарение» и: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накопление энергии;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б) обмен веществ;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поглощение кислорода;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г) выделение воды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29C2" w:rsidRPr="00252E2B" w:rsidTr="007D29C2">
        <w:trPr>
          <w:gridAfter w:val="2"/>
          <w:wAfter w:w="5217" w:type="dxa"/>
          <w:trHeight w:val="492"/>
        </w:trPr>
        <w:tc>
          <w:tcPr>
            <w:tcW w:w="5415" w:type="dxa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9.Установите соответствие между растением и типом подземного побега. Для этого к каждому элементу первого столбца подберите позицию из второго столбца. Впишите в таблицу цифры выбранных ответов.</w:t>
            </w:r>
          </w:p>
        </w:tc>
      </w:tr>
      <w:tr w:rsidR="007D29C2" w:rsidRPr="00252E2B" w:rsidTr="007D29C2">
        <w:trPr>
          <w:trHeight w:val="1882"/>
        </w:trPr>
        <w:tc>
          <w:tcPr>
            <w:tcW w:w="5415" w:type="dxa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Растение 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</w:t>
            </w: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Тип подземного побега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А) чеснок;                                              1) луковица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Б) тюльпан;                                           2) клубень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В) картофель;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Г) топинамбур;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Д) нарцисс;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Е) лук репчатый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64"/>
              <w:gridCol w:w="863"/>
              <w:gridCol w:w="864"/>
              <w:gridCol w:w="864"/>
              <w:gridCol w:w="864"/>
              <w:gridCol w:w="864"/>
            </w:tblGrid>
            <w:tr w:rsidR="007D29C2" w:rsidRPr="00252E2B">
              <w:tc>
                <w:tcPr>
                  <w:tcW w:w="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87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</w:t>
                  </w:r>
                </w:p>
              </w:tc>
            </w:tr>
            <w:tr w:rsidR="007D29C2" w:rsidRPr="00252E2B">
              <w:tc>
                <w:tcPr>
                  <w:tcW w:w="88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gridSpan w:val="2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Растение 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</w:t>
            </w: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</w:t>
            </w: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Тип подземного побега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А) пырей;                                             1) корневище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Б) лилия;                                              2) луковица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ландыш; 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Г) крокус;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Д) купена;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Е) осот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31"/>
              <w:gridCol w:w="830"/>
              <w:gridCol w:w="831"/>
              <w:gridCol w:w="830"/>
              <w:gridCol w:w="832"/>
              <w:gridCol w:w="831"/>
            </w:tblGrid>
            <w:tr w:rsidR="007D29C2" w:rsidRPr="00252E2B">
              <w:tc>
                <w:tcPr>
                  <w:tcW w:w="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87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</w:t>
                  </w:r>
                </w:p>
              </w:tc>
            </w:tr>
            <w:tr w:rsidR="007D29C2" w:rsidRPr="00252E2B">
              <w:tc>
                <w:tcPr>
                  <w:tcW w:w="88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9C2" w:rsidRPr="00252E2B" w:rsidRDefault="007D29C2" w:rsidP="00252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9C2" w:rsidRPr="00252E2B" w:rsidTr="007D29C2">
        <w:trPr>
          <w:gridAfter w:val="2"/>
          <w:wAfter w:w="5217" w:type="dxa"/>
        </w:trPr>
        <w:tc>
          <w:tcPr>
            <w:tcW w:w="5415" w:type="dxa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10.Вставьте в те</w:t>
            </w:r>
            <w:proofErr w:type="gramStart"/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2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опущенные слова из предложенного перечня (возможно изменение окончаний), используя для этого цифровые обозначения. Запишите получившуюся последовательность цифр по тексту в приведенную ниже таблицу.</w:t>
            </w:r>
          </w:p>
        </w:tc>
      </w:tr>
      <w:tr w:rsidR="007D29C2" w:rsidRPr="00252E2B" w:rsidTr="007D29C2">
        <w:tc>
          <w:tcPr>
            <w:tcW w:w="5415" w:type="dxa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дыхания растений протекает постоянно, при этом выделяется</w:t>
            </w:r>
            <w:proofErr w:type="gramStart"/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____А</w:t>
            </w:r>
            <w:proofErr w:type="gramEnd"/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, а потребляется ___ Б.                       Он расщепляет органические вещества с выделением ____В, запасенной в процессе ___Г, происходящего в зеленых частях растения на свету.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 для выбора: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  испарение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  кислород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  кожица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  углекислый газ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5)      фотосинтез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6)      энергия</w:t>
            </w:r>
          </w:p>
        </w:tc>
        <w:tc>
          <w:tcPr>
            <w:tcW w:w="5217" w:type="dxa"/>
            <w:gridSpan w:val="2"/>
            <w:hideMark/>
          </w:tcPr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растения дышат. В процессе дыхания они потребляют</w:t>
            </w:r>
            <w:proofErr w:type="gramStart"/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А</w:t>
            </w:r>
            <w:proofErr w:type="gramEnd"/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, а выделяют ___Б и пары воды, которые удаляются через ___ В листьев. Этот процесс называется ___ Г и препятствует перегреву листовой пластинки.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 для выбора: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  испарение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  кислород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  кожица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  углекислый газ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5)      устьица</w:t>
            </w:r>
          </w:p>
          <w:p w:rsidR="007D29C2" w:rsidRPr="00252E2B" w:rsidRDefault="007D29C2" w:rsidP="002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2B">
              <w:rPr>
                <w:rFonts w:ascii="Times New Roman" w:eastAsia="Times New Roman" w:hAnsi="Times New Roman" w:cs="Times New Roman"/>
                <w:sz w:val="24"/>
                <w:szCs w:val="24"/>
              </w:rPr>
              <w:t>6)      фотосинтез</w:t>
            </w:r>
          </w:p>
        </w:tc>
      </w:tr>
    </w:tbl>
    <w:p w:rsidR="0086526A" w:rsidRDefault="0086526A" w:rsidP="00252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2B" w:rsidRDefault="00252E2B" w:rsidP="00252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2B" w:rsidRDefault="00252E2B" w:rsidP="00252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2B" w:rsidRDefault="00252E2B" w:rsidP="00252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2B" w:rsidRDefault="00252E2B" w:rsidP="00252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2B" w:rsidRPr="00252E2B" w:rsidRDefault="00252E2B" w:rsidP="00252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2B" w:rsidRPr="00F04DCD" w:rsidRDefault="00252E2B" w:rsidP="00252E2B">
      <w:pPr>
        <w:pStyle w:val="a4"/>
        <w:numPr>
          <w:ilvl w:val="0"/>
          <w:numId w:val="3"/>
        </w:numPr>
        <w:ind w:left="467"/>
        <w:jc w:val="both"/>
        <w:rPr>
          <w:rFonts w:ascii="Times New Roman" w:hAnsi="Times New Roman"/>
        </w:rPr>
      </w:pPr>
      <w:r w:rsidRPr="00F04DCD">
        <w:rPr>
          <w:rFonts w:ascii="Times New Roman" w:hAnsi="Times New Roman"/>
          <w:b/>
        </w:rPr>
        <w:lastRenderedPageBreak/>
        <w:t xml:space="preserve">Ответы и система оценивания                                                                                                                                    </w:t>
      </w:r>
    </w:p>
    <w:tbl>
      <w:tblPr>
        <w:tblStyle w:val="a3"/>
        <w:tblW w:w="11199" w:type="dxa"/>
        <w:tblInd w:w="-1168" w:type="dxa"/>
        <w:tblLook w:val="04A0"/>
      </w:tblPr>
      <w:tblGrid>
        <w:gridCol w:w="5529"/>
        <w:gridCol w:w="5670"/>
      </w:tblGrid>
      <w:tr w:rsidR="00252E2B" w:rsidRPr="00101AD1" w:rsidTr="00544D06">
        <w:tc>
          <w:tcPr>
            <w:tcW w:w="5529" w:type="dxa"/>
          </w:tcPr>
          <w:p w:rsidR="00252E2B" w:rsidRPr="00101AD1" w:rsidRDefault="00252E2B" w:rsidP="00544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5670" w:type="dxa"/>
          </w:tcPr>
          <w:p w:rsidR="00252E2B" w:rsidRPr="00101AD1" w:rsidRDefault="00252E2B" w:rsidP="00544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252E2B" w:rsidRPr="00101AD1" w:rsidTr="00544D06">
        <w:tc>
          <w:tcPr>
            <w:tcW w:w="5529" w:type="dxa"/>
          </w:tcPr>
          <w:p w:rsidR="00252E2B" w:rsidRPr="00101AD1" w:rsidRDefault="00252E2B" w:rsidP="00544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>1) г; 2) в; 3) б; 4) г; 5) г; 6) а; 7) а; 8) г; 9) аге;    10) 122112</w:t>
            </w:r>
            <w:proofErr w:type="gramEnd"/>
          </w:p>
        </w:tc>
        <w:tc>
          <w:tcPr>
            <w:tcW w:w="5670" w:type="dxa"/>
          </w:tcPr>
          <w:p w:rsidR="00252E2B" w:rsidRPr="00101AD1" w:rsidRDefault="00252E2B" w:rsidP="00544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1) в; 2) а; 3) а; 4) г; 5) б; 6) в.7) в; 8) в; 9) </w:t>
            </w: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авд</w:t>
            </w:r>
            <w:proofErr w:type="spellEnd"/>
            <w:r w:rsidRPr="00101AD1">
              <w:rPr>
                <w:rFonts w:ascii="Times New Roman" w:hAnsi="Times New Roman"/>
                <w:sz w:val="24"/>
                <w:szCs w:val="24"/>
              </w:rPr>
              <w:t>; 10) 121122</w:t>
            </w:r>
            <w:proofErr w:type="gramEnd"/>
          </w:p>
        </w:tc>
      </w:tr>
    </w:tbl>
    <w:p w:rsidR="00252E2B" w:rsidRPr="00101AD1" w:rsidRDefault="00252E2B" w:rsidP="00252E2B">
      <w:pPr>
        <w:pStyle w:val="TableParagraph"/>
        <w:spacing w:line="260" w:lineRule="exact"/>
        <w:ind w:left="106"/>
        <w:jc w:val="both"/>
        <w:rPr>
          <w:sz w:val="24"/>
          <w:szCs w:val="24"/>
          <w:lang w:val="ru-RU"/>
        </w:rPr>
      </w:pPr>
    </w:p>
    <w:p w:rsidR="00252E2B" w:rsidRPr="00CA771D" w:rsidRDefault="00252E2B" w:rsidP="00252E2B">
      <w:pPr>
        <w:pStyle w:val="TableParagraph"/>
        <w:spacing w:line="260" w:lineRule="exact"/>
        <w:ind w:left="106"/>
        <w:rPr>
          <w:sz w:val="24"/>
          <w:szCs w:val="24"/>
          <w:lang w:val="ru-RU"/>
        </w:rPr>
      </w:pPr>
      <w:r w:rsidRPr="00101AD1">
        <w:rPr>
          <w:b/>
          <w:sz w:val="24"/>
          <w:szCs w:val="24"/>
          <w:lang w:val="ru-RU"/>
        </w:rPr>
        <w:t xml:space="preserve">Система </w:t>
      </w:r>
      <w:proofErr w:type="gramStart"/>
      <w:r w:rsidRPr="00101AD1">
        <w:rPr>
          <w:b/>
          <w:sz w:val="24"/>
          <w:szCs w:val="24"/>
          <w:lang w:val="ru-RU"/>
        </w:rPr>
        <w:t>оценивания</w:t>
      </w:r>
      <w:proofErr w:type="gramEnd"/>
      <w:r w:rsidRPr="00101AD1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101AD1">
        <w:rPr>
          <w:sz w:val="24"/>
          <w:szCs w:val="24"/>
          <w:lang w:val="ru-RU"/>
        </w:rPr>
        <w:t>Правильно выполненная</w:t>
      </w:r>
      <w:r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работа</w:t>
      </w:r>
      <w:r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оценивается</w:t>
      </w:r>
      <w:r w:rsidRPr="00101AD1">
        <w:rPr>
          <w:sz w:val="24"/>
          <w:szCs w:val="24"/>
          <w:u w:val="single"/>
          <w:lang w:val="ru-RU"/>
        </w:rPr>
        <w:t xml:space="preserve"> </w:t>
      </w:r>
      <w:r w:rsidRPr="00CA771D">
        <w:rPr>
          <w:sz w:val="24"/>
          <w:szCs w:val="24"/>
          <w:lang w:val="ru-RU"/>
        </w:rPr>
        <w:t>13 баллами.                                                    Каждое правильно выполненное задание 1-8 оценивается 1 баллом;                                                 задание 9 оценивается 2 баллами; задание 10 оценивается 3 баллами.</w:t>
      </w:r>
    </w:p>
    <w:p w:rsidR="00252E2B" w:rsidRPr="00CA771D" w:rsidRDefault="00252E2B" w:rsidP="00252E2B">
      <w:pPr>
        <w:pStyle w:val="TableParagraph"/>
        <w:ind w:left="0" w:right="199"/>
        <w:rPr>
          <w:sz w:val="24"/>
          <w:szCs w:val="24"/>
          <w:lang w:val="ru-RU"/>
        </w:rPr>
      </w:pPr>
      <w:r w:rsidRPr="00CA771D">
        <w:rPr>
          <w:sz w:val="24"/>
          <w:szCs w:val="24"/>
          <w:lang w:val="ru-RU"/>
        </w:rPr>
        <w:t xml:space="preserve">     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252E2B" w:rsidRPr="00CA771D" w:rsidRDefault="00252E2B" w:rsidP="00252E2B">
      <w:pPr>
        <w:pStyle w:val="TableParagraph"/>
        <w:numPr>
          <w:ilvl w:val="0"/>
          <w:numId w:val="1"/>
        </w:numPr>
        <w:tabs>
          <w:tab w:val="left" w:pos="827"/>
        </w:tabs>
        <w:spacing w:before="2" w:line="293" w:lineRule="exact"/>
        <w:ind w:hanging="360"/>
        <w:jc w:val="both"/>
        <w:rPr>
          <w:sz w:val="24"/>
          <w:szCs w:val="24"/>
        </w:rPr>
      </w:pPr>
      <w:proofErr w:type="spellStart"/>
      <w:r w:rsidRPr="00CA771D">
        <w:rPr>
          <w:sz w:val="24"/>
          <w:szCs w:val="24"/>
        </w:rPr>
        <w:t>Записан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CA771D">
        <w:rPr>
          <w:sz w:val="24"/>
          <w:szCs w:val="24"/>
        </w:rPr>
        <w:t>номер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CA771D">
        <w:rPr>
          <w:sz w:val="24"/>
          <w:szCs w:val="24"/>
        </w:rPr>
        <w:t>неправильного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ответа</w:t>
      </w:r>
      <w:proofErr w:type="spellEnd"/>
    </w:p>
    <w:p w:rsidR="00252E2B" w:rsidRPr="00101AD1" w:rsidRDefault="00252E2B" w:rsidP="00252E2B">
      <w:pPr>
        <w:pStyle w:val="TableParagraph"/>
        <w:numPr>
          <w:ilvl w:val="0"/>
          <w:numId w:val="1"/>
        </w:numPr>
        <w:tabs>
          <w:tab w:val="left" w:pos="827"/>
        </w:tabs>
        <w:spacing w:before="2" w:line="292" w:lineRule="exact"/>
        <w:ind w:hanging="360"/>
        <w:jc w:val="both"/>
        <w:rPr>
          <w:sz w:val="24"/>
          <w:szCs w:val="24"/>
        </w:rPr>
      </w:pPr>
      <w:proofErr w:type="spellStart"/>
      <w:r w:rsidRPr="00101AD1">
        <w:rPr>
          <w:sz w:val="24"/>
          <w:szCs w:val="24"/>
        </w:rPr>
        <w:t>Номер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101AD1">
        <w:rPr>
          <w:sz w:val="24"/>
          <w:szCs w:val="24"/>
        </w:rPr>
        <w:t>ответа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незаписан</w:t>
      </w:r>
      <w:proofErr w:type="spellEnd"/>
    </w:p>
    <w:p w:rsidR="00252E2B" w:rsidRPr="00101AD1" w:rsidRDefault="00252E2B" w:rsidP="00252E2B">
      <w:pPr>
        <w:pStyle w:val="TableParagraph"/>
        <w:tabs>
          <w:tab w:val="left" w:pos="827"/>
        </w:tabs>
        <w:spacing w:before="2" w:line="292" w:lineRule="exact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За верный ответ на задание 9 выставляется 2 балла. За ответ на данное задание выставляется 1 балл, если в ответе указаны две любые цифры, представленные в эталоне ответа, и 0 баллов, если верно указана одна цифра или не указано ни одной. Если обучающийся указывает в ответе больше символов, чем в правильном ответе, то за каждый лишний символ снимается 1 балл (до 0 баллов включительно). </w:t>
      </w:r>
    </w:p>
    <w:p w:rsidR="00252E2B" w:rsidRPr="00101AD1" w:rsidRDefault="00252E2B" w:rsidP="00252E2B">
      <w:pPr>
        <w:pStyle w:val="TableParagraph"/>
        <w:tabs>
          <w:tab w:val="left" w:pos="827"/>
        </w:tabs>
        <w:spacing w:before="2" w:line="292" w:lineRule="exact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За верный ответ за задание 10 выставляется 3 балла, за каждый верный ответ по 0,5 баллов.</w:t>
      </w:r>
    </w:p>
    <w:p w:rsidR="00252E2B" w:rsidRPr="00101AD1" w:rsidRDefault="00252E2B" w:rsidP="00252E2B">
      <w:pPr>
        <w:pStyle w:val="TableParagraph"/>
        <w:ind w:left="140" w:right="150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252E2B" w:rsidRPr="00101AD1" w:rsidRDefault="00252E2B" w:rsidP="00252E2B">
      <w:pPr>
        <w:pStyle w:val="TableParagraph"/>
        <w:ind w:left="140" w:right="150"/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1862"/>
        <w:gridCol w:w="1966"/>
      </w:tblGrid>
      <w:tr w:rsidR="00252E2B" w:rsidRPr="00101AD1" w:rsidTr="00544D06">
        <w:tc>
          <w:tcPr>
            <w:tcW w:w="1862" w:type="dxa"/>
          </w:tcPr>
          <w:p w:rsidR="00252E2B" w:rsidRPr="00101AD1" w:rsidRDefault="00252E2B" w:rsidP="00544D06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5-6  –  «2»                                                        </w:t>
            </w:r>
          </w:p>
        </w:tc>
        <w:tc>
          <w:tcPr>
            <w:tcW w:w="1966" w:type="dxa"/>
          </w:tcPr>
          <w:p w:rsidR="00252E2B" w:rsidRPr="00101AD1" w:rsidRDefault="00252E2B" w:rsidP="00544D06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Менее 50%  - «2»</w:t>
            </w:r>
          </w:p>
        </w:tc>
      </w:tr>
      <w:tr w:rsidR="00252E2B" w:rsidRPr="00101AD1" w:rsidTr="00544D06">
        <w:tc>
          <w:tcPr>
            <w:tcW w:w="1862" w:type="dxa"/>
          </w:tcPr>
          <w:p w:rsidR="00252E2B" w:rsidRPr="00101AD1" w:rsidRDefault="00252E2B" w:rsidP="00544D06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6,5 – 8,5 – «3»                                                        </w:t>
            </w:r>
          </w:p>
        </w:tc>
        <w:tc>
          <w:tcPr>
            <w:tcW w:w="1966" w:type="dxa"/>
          </w:tcPr>
          <w:p w:rsidR="00252E2B" w:rsidRPr="00101AD1" w:rsidRDefault="00252E2B" w:rsidP="00544D06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50-65%  - «3»</w:t>
            </w:r>
          </w:p>
        </w:tc>
      </w:tr>
      <w:tr w:rsidR="00252E2B" w:rsidRPr="00101AD1" w:rsidTr="00544D06">
        <w:tc>
          <w:tcPr>
            <w:tcW w:w="1862" w:type="dxa"/>
          </w:tcPr>
          <w:p w:rsidR="00252E2B" w:rsidRPr="00101AD1" w:rsidRDefault="00252E2B" w:rsidP="00544D06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8,6-11,5 – «4»                                                     </w:t>
            </w:r>
          </w:p>
        </w:tc>
        <w:tc>
          <w:tcPr>
            <w:tcW w:w="1966" w:type="dxa"/>
          </w:tcPr>
          <w:p w:rsidR="00252E2B" w:rsidRPr="00101AD1" w:rsidRDefault="00252E2B" w:rsidP="00544D06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66-89% - «4»</w:t>
            </w:r>
          </w:p>
        </w:tc>
      </w:tr>
      <w:tr w:rsidR="00252E2B" w:rsidRPr="00101AD1" w:rsidTr="00544D06">
        <w:tc>
          <w:tcPr>
            <w:tcW w:w="1862" w:type="dxa"/>
          </w:tcPr>
          <w:p w:rsidR="00252E2B" w:rsidRPr="00101AD1" w:rsidRDefault="00252E2B" w:rsidP="00544D06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12-13 – «5»                                                          </w:t>
            </w:r>
          </w:p>
        </w:tc>
        <w:tc>
          <w:tcPr>
            <w:tcW w:w="1966" w:type="dxa"/>
          </w:tcPr>
          <w:p w:rsidR="00252E2B" w:rsidRPr="00101AD1" w:rsidRDefault="00252E2B" w:rsidP="00544D06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90-100% - «5»</w:t>
            </w:r>
          </w:p>
        </w:tc>
      </w:tr>
    </w:tbl>
    <w:p w:rsidR="00252E2B" w:rsidRPr="00101AD1" w:rsidRDefault="00252E2B" w:rsidP="00252E2B">
      <w:pPr>
        <w:pStyle w:val="TableParagraph"/>
        <w:ind w:left="140" w:right="150"/>
        <w:jc w:val="both"/>
        <w:rPr>
          <w:sz w:val="24"/>
          <w:szCs w:val="24"/>
          <w:lang w:val="ru-RU"/>
        </w:rPr>
      </w:pPr>
    </w:p>
    <w:p w:rsidR="00252E2B" w:rsidRPr="00101AD1" w:rsidRDefault="00252E2B" w:rsidP="00252E2B">
      <w:pPr>
        <w:jc w:val="both"/>
        <w:rPr>
          <w:rFonts w:ascii="Times New Roman" w:hAnsi="Times New Roman"/>
        </w:rPr>
      </w:pPr>
    </w:p>
    <w:p w:rsidR="0086526A" w:rsidRPr="00252E2B" w:rsidRDefault="0086526A" w:rsidP="00252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526A" w:rsidRPr="00252E2B" w:rsidSect="00D5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25F"/>
    <w:multiLevelType w:val="hybridMultilevel"/>
    <w:tmpl w:val="9CCE1EBA"/>
    <w:lvl w:ilvl="0" w:tplc="220A1B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A7B03"/>
    <w:multiLevelType w:val="hybridMultilevel"/>
    <w:tmpl w:val="10525EE2"/>
    <w:lvl w:ilvl="0" w:tplc="933AA852">
      <w:numFmt w:val="bullet"/>
      <w:lvlText w:val=""/>
      <w:lvlJc w:val="left"/>
      <w:pPr>
        <w:ind w:left="887" w:hanging="300"/>
      </w:pPr>
      <w:rPr>
        <w:rFonts w:ascii="Symbol" w:eastAsia="Times New Roman" w:hAnsi="Symbol" w:hint="default"/>
        <w:w w:val="99"/>
        <w:sz w:val="24"/>
      </w:rPr>
    </w:lvl>
    <w:lvl w:ilvl="1" w:tplc="E7428812">
      <w:numFmt w:val="bullet"/>
      <w:lvlText w:val="•"/>
      <w:lvlJc w:val="left"/>
      <w:pPr>
        <w:ind w:left="1519" w:hanging="300"/>
      </w:pPr>
      <w:rPr>
        <w:rFonts w:hint="default"/>
      </w:rPr>
    </w:lvl>
    <w:lvl w:ilvl="2" w:tplc="7C14977A">
      <w:numFmt w:val="bullet"/>
      <w:lvlText w:val="•"/>
      <w:lvlJc w:val="left"/>
      <w:pPr>
        <w:ind w:left="2159" w:hanging="300"/>
      </w:pPr>
      <w:rPr>
        <w:rFonts w:hint="default"/>
      </w:rPr>
    </w:lvl>
    <w:lvl w:ilvl="3" w:tplc="9DD47962">
      <w:numFmt w:val="bullet"/>
      <w:lvlText w:val="•"/>
      <w:lvlJc w:val="left"/>
      <w:pPr>
        <w:ind w:left="2798" w:hanging="300"/>
      </w:pPr>
      <w:rPr>
        <w:rFonts w:hint="default"/>
      </w:rPr>
    </w:lvl>
    <w:lvl w:ilvl="4" w:tplc="0D54A504">
      <w:numFmt w:val="bullet"/>
      <w:lvlText w:val="•"/>
      <w:lvlJc w:val="left"/>
      <w:pPr>
        <w:ind w:left="3438" w:hanging="300"/>
      </w:pPr>
      <w:rPr>
        <w:rFonts w:hint="default"/>
      </w:rPr>
    </w:lvl>
    <w:lvl w:ilvl="5" w:tplc="F6C6B28E">
      <w:numFmt w:val="bullet"/>
      <w:lvlText w:val="•"/>
      <w:lvlJc w:val="left"/>
      <w:pPr>
        <w:ind w:left="4077" w:hanging="300"/>
      </w:pPr>
      <w:rPr>
        <w:rFonts w:hint="default"/>
      </w:rPr>
    </w:lvl>
    <w:lvl w:ilvl="6" w:tplc="A4A8488C">
      <w:numFmt w:val="bullet"/>
      <w:lvlText w:val="•"/>
      <w:lvlJc w:val="left"/>
      <w:pPr>
        <w:ind w:left="4717" w:hanging="300"/>
      </w:pPr>
      <w:rPr>
        <w:rFonts w:hint="default"/>
      </w:rPr>
    </w:lvl>
    <w:lvl w:ilvl="7" w:tplc="801C0F66">
      <w:numFmt w:val="bullet"/>
      <w:lvlText w:val="•"/>
      <w:lvlJc w:val="left"/>
      <w:pPr>
        <w:ind w:left="5356" w:hanging="300"/>
      </w:pPr>
      <w:rPr>
        <w:rFonts w:hint="default"/>
      </w:rPr>
    </w:lvl>
    <w:lvl w:ilvl="8" w:tplc="06E26790">
      <w:numFmt w:val="bullet"/>
      <w:lvlText w:val="•"/>
      <w:lvlJc w:val="left"/>
      <w:pPr>
        <w:ind w:left="5996" w:hanging="300"/>
      </w:pPr>
      <w:rPr>
        <w:rFonts w:hint="default"/>
      </w:rPr>
    </w:lvl>
  </w:abstractNum>
  <w:abstractNum w:abstractNumId="2">
    <w:nsid w:val="120202D3"/>
    <w:multiLevelType w:val="hybridMultilevel"/>
    <w:tmpl w:val="4184DC5C"/>
    <w:lvl w:ilvl="0" w:tplc="78EA4DB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B793483"/>
    <w:multiLevelType w:val="hybridMultilevel"/>
    <w:tmpl w:val="A5AAFE78"/>
    <w:lvl w:ilvl="0" w:tplc="E7426C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BD36EC"/>
    <w:multiLevelType w:val="hybridMultilevel"/>
    <w:tmpl w:val="012660EE"/>
    <w:lvl w:ilvl="0" w:tplc="FEBE43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526A"/>
    <w:rsid w:val="00252E2B"/>
    <w:rsid w:val="005111EA"/>
    <w:rsid w:val="007D29C2"/>
    <w:rsid w:val="0086526A"/>
    <w:rsid w:val="00985EE0"/>
    <w:rsid w:val="00B0743B"/>
    <w:rsid w:val="00B266A7"/>
    <w:rsid w:val="00D5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2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86526A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msonormalbullet2gif">
    <w:name w:val="msonormalbullet2.gif"/>
    <w:basedOn w:val="a"/>
    <w:rsid w:val="008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526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5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86526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">
    <w:name w:val="Основной текст (4) + Полужирный"/>
    <w:uiPriority w:val="99"/>
    <w:rsid w:val="007D29C2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c53">
    <w:name w:val="c53"/>
    <w:basedOn w:val="a0"/>
    <w:rsid w:val="00B0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</dc:creator>
  <cp:keywords/>
  <dc:description/>
  <cp:lastModifiedBy>kravc</cp:lastModifiedBy>
  <cp:revision>4</cp:revision>
  <dcterms:created xsi:type="dcterms:W3CDTF">2023-10-08T05:27:00Z</dcterms:created>
  <dcterms:modified xsi:type="dcterms:W3CDTF">2023-10-08T12:59:00Z</dcterms:modified>
</cp:coreProperties>
</file>